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51" w:rsidRPr="00381803" w:rsidRDefault="008677E1" w:rsidP="00A14251">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SAHA,</w:t>
      </w:r>
      <w:r w:rsidR="00794E22" w:rsidRPr="00381803">
        <w:rPr>
          <w:rFonts w:ascii="Times New Roman" w:hAnsi="Times New Roman" w:cs="Times New Roman"/>
          <w:b/>
          <w:noProof/>
          <w:sz w:val="32"/>
          <w:szCs w:val="32"/>
        </w:rPr>
        <w:t xml:space="preserve"> </w:t>
      </w:r>
    </w:p>
    <w:p w:rsidR="009E1B4B" w:rsidRDefault="006E6E78" w:rsidP="00A14251">
      <w:pPr>
        <w:spacing w:after="0" w:line="240" w:lineRule="auto"/>
        <w:jc w:val="center"/>
        <w:rPr>
          <w:rFonts w:ascii="Times New Roman" w:hAnsi="Times New Roman" w:cs="Times New Roman"/>
          <w:b/>
          <w:noProof/>
          <w:sz w:val="32"/>
          <w:szCs w:val="32"/>
        </w:rPr>
      </w:pPr>
      <w:r w:rsidRPr="006E6E78">
        <w:rPr>
          <w:rFonts w:ascii="Times New Roman" w:hAnsi="Times New Roman" w:cs="Times New Roman"/>
          <w:b/>
          <w:noProof/>
          <w:sz w:val="32"/>
          <w:szCs w:val="32"/>
        </w:rPr>
        <w:t>Suat Öğüt’ün “İlk Türk Göçmen ya da Devrimin İsimsiz Kahramanları”</w:t>
      </w:r>
      <w:r w:rsidR="00C1058C">
        <w:rPr>
          <w:rFonts w:ascii="Times New Roman" w:hAnsi="Times New Roman" w:cs="Times New Roman"/>
          <w:b/>
          <w:noProof/>
          <w:sz w:val="32"/>
          <w:szCs w:val="32"/>
        </w:rPr>
        <w:t xml:space="preserve"> adlı </w:t>
      </w:r>
      <w:r>
        <w:rPr>
          <w:rFonts w:ascii="Times New Roman" w:hAnsi="Times New Roman" w:cs="Times New Roman"/>
          <w:b/>
          <w:noProof/>
          <w:sz w:val="32"/>
          <w:szCs w:val="32"/>
        </w:rPr>
        <w:t>eserine</w:t>
      </w:r>
    </w:p>
    <w:p w:rsidR="003D1F51" w:rsidRPr="00381803" w:rsidRDefault="00A14251" w:rsidP="00A14251">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 xml:space="preserve"> </w:t>
      </w:r>
      <w:r w:rsidR="00B45626">
        <w:rPr>
          <w:rFonts w:ascii="Times New Roman" w:hAnsi="Times New Roman" w:cs="Times New Roman"/>
          <w:b/>
          <w:noProof/>
          <w:sz w:val="32"/>
          <w:szCs w:val="32"/>
        </w:rPr>
        <w:t>üretim desteği</w:t>
      </w:r>
      <w:r w:rsidRPr="00381803">
        <w:rPr>
          <w:rFonts w:ascii="Times New Roman" w:hAnsi="Times New Roman" w:cs="Times New Roman"/>
          <w:b/>
          <w:noProof/>
          <w:sz w:val="32"/>
          <w:szCs w:val="32"/>
        </w:rPr>
        <w:t xml:space="preserve"> verdi.</w:t>
      </w:r>
      <w:r w:rsidR="00794E22" w:rsidRPr="00381803">
        <w:rPr>
          <w:rFonts w:ascii="Times New Roman" w:hAnsi="Times New Roman" w:cs="Times New Roman"/>
          <w:b/>
          <w:noProof/>
          <w:sz w:val="32"/>
          <w:szCs w:val="32"/>
        </w:rPr>
        <w:t xml:space="preserve"> </w:t>
      </w:r>
    </w:p>
    <w:p w:rsidR="007D1062" w:rsidRPr="00381803" w:rsidRDefault="007D1062" w:rsidP="002E046B">
      <w:pPr>
        <w:spacing w:after="0" w:line="240" w:lineRule="auto"/>
        <w:jc w:val="center"/>
        <w:rPr>
          <w:rFonts w:ascii="Times New Roman" w:hAnsi="Times New Roman" w:cs="Times New Roman"/>
          <w:b/>
          <w:noProof/>
          <w:sz w:val="24"/>
          <w:szCs w:val="24"/>
        </w:rPr>
      </w:pPr>
    </w:p>
    <w:p w:rsidR="00B46FD0" w:rsidRDefault="006E6E78" w:rsidP="006E6E78">
      <w:pPr>
        <w:pStyle w:val="right"/>
        <w:shd w:val="clear" w:color="auto" w:fill="FFFFFF"/>
        <w:spacing w:after="0" w:line="240" w:lineRule="atLeast"/>
        <w:rPr>
          <w:color w:val="000000"/>
          <w:sz w:val="22"/>
          <w:szCs w:val="22"/>
        </w:rPr>
      </w:pPr>
      <w:r w:rsidRPr="00987B4E">
        <w:rPr>
          <w:b/>
          <w:color w:val="000000"/>
          <w:sz w:val="22"/>
          <w:szCs w:val="22"/>
        </w:rPr>
        <w:t>SAHA</w:t>
      </w:r>
      <w:r>
        <w:rPr>
          <w:color w:val="000000"/>
          <w:sz w:val="22"/>
          <w:szCs w:val="22"/>
        </w:rPr>
        <w:t xml:space="preserve">, </w:t>
      </w:r>
      <w:r w:rsidR="00987B4E" w:rsidRPr="00987B4E">
        <w:rPr>
          <w:color w:val="000000"/>
          <w:sz w:val="22"/>
          <w:szCs w:val="22"/>
        </w:rPr>
        <w:t xml:space="preserve">sanata çeşitli yaklaşımları kamusal alanda aynı platformda buluşturmak üzere </w:t>
      </w:r>
      <w:r w:rsidR="00987B4E">
        <w:rPr>
          <w:color w:val="000000"/>
          <w:sz w:val="22"/>
          <w:szCs w:val="22"/>
        </w:rPr>
        <w:t>düzenlenen Public Art Amsterdam’</w:t>
      </w:r>
      <w:r w:rsidR="00A92FAE">
        <w:rPr>
          <w:color w:val="000000"/>
          <w:sz w:val="22"/>
          <w:szCs w:val="22"/>
        </w:rPr>
        <w:t>a davet edilen Suat Öğüt’</w:t>
      </w:r>
      <w:r w:rsidR="00B46FD0">
        <w:rPr>
          <w:color w:val="000000"/>
          <w:sz w:val="22"/>
          <w:szCs w:val="22"/>
        </w:rPr>
        <w:t>ü</w:t>
      </w:r>
      <w:r w:rsidR="00A92FAE">
        <w:rPr>
          <w:color w:val="000000"/>
          <w:sz w:val="22"/>
          <w:szCs w:val="22"/>
        </w:rPr>
        <w:t xml:space="preserve">n </w:t>
      </w:r>
      <w:r w:rsidR="00987B4E" w:rsidRPr="00987B4E">
        <w:rPr>
          <w:i/>
          <w:color w:val="000000"/>
          <w:sz w:val="22"/>
          <w:szCs w:val="22"/>
        </w:rPr>
        <w:t>“İlk Türk Göçmen ya da Devrimin İsimsiz Kahramanları”</w:t>
      </w:r>
      <w:r w:rsidR="00987B4E">
        <w:rPr>
          <w:color w:val="000000"/>
          <w:sz w:val="22"/>
          <w:szCs w:val="22"/>
        </w:rPr>
        <w:t xml:space="preserve"> isimli yeni </w:t>
      </w:r>
      <w:r w:rsidR="00A92FAE">
        <w:rPr>
          <w:color w:val="000000"/>
          <w:sz w:val="22"/>
          <w:szCs w:val="22"/>
        </w:rPr>
        <w:t>eser</w:t>
      </w:r>
      <w:r w:rsidR="00987B4E">
        <w:rPr>
          <w:color w:val="000000"/>
          <w:sz w:val="22"/>
          <w:szCs w:val="22"/>
        </w:rPr>
        <w:t xml:space="preserve"> üretim</w:t>
      </w:r>
      <w:r w:rsidR="00A92FAE">
        <w:rPr>
          <w:color w:val="000000"/>
          <w:sz w:val="22"/>
          <w:szCs w:val="22"/>
        </w:rPr>
        <w:t>ine</w:t>
      </w:r>
      <w:r w:rsidR="00987B4E">
        <w:rPr>
          <w:color w:val="000000"/>
          <w:sz w:val="22"/>
          <w:szCs w:val="22"/>
        </w:rPr>
        <w:t xml:space="preserve"> deste</w:t>
      </w:r>
      <w:r w:rsidR="0037243A">
        <w:rPr>
          <w:color w:val="000000"/>
          <w:sz w:val="22"/>
          <w:szCs w:val="22"/>
        </w:rPr>
        <w:t>k verdi. Öğüt, Public Art Amsterdam’ı oluşturan</w:t>
      </w:r>
      <w:r w:rsidR="00A92FAE">
        <w:rPr>
          <w:color w:val="000000"/>
          <w:sz w:val="22"/>
          <w:szCs w:val="22"/>
        </w:rPr>
        <w:t xml:space="preserve"> 11 </w:t>
      </w:r>
      <w:r w:rsidR="00B46FD0">
        <w:rPr>
          <w:color w:val="000000"/>
          <w:sz w:val="22"/>
          <w:szCs w:val="22"/>
        </w:rPr>
        <w:t xml:space="preserve">sanat </w:t>
      </w:r>
      <w:r w:rsidR="00A92FAE">
        <w:rPr>
          <w:color w:val="000000"/>
          <w:sz w:val="22"/>
          <w:szCs w:val="22"/>
        </w:rPr>
        <w:t>kurum</w:t>
      </w:r>
      <w:r w:rsidR="0037243A">
        <w:rPr>
          <w:color w:val="000000"/>
          <w:sz w:val="22"/>
          <w:szCs w:val="22"/>
        </w:rPr>
        <w:t>u arasında yer alan</w:t>
      </w:r>
      <w:bookmarkStart w:id="0" w:name="_GoBack"/>
      <w:bookmarkEnd w:id="0"/>
      <w:r w:rsidR="00A92FAE">
        <w:rPr>
          <w:color w:val="000000"/>
          <w:sz w:val="22"/>
          <w:szCs w:val="22"/>
        </w:rPr>
        <w:t xml:space="preserve"> Framer Framed’in “Monum</w:t>
      </w:r>
      <w:r w:rsidR="00A92FAE" w:rsidRPr="00A92FAE">
        <w:rPr>
          <w:color w:val="000000"/>
          <w:sz w:val="22"/>
          <w:szCs w:val="22"/>
        </w:rPr>
        <w:t>e</w:t>
      </w:r>
      <w:r w:rsidR="00A92FAE">
        <w:rPr>
          <w:color w:val="000000"/>
          <w:sz w:val="22"/>
          <w:szCs w:val="22"/>
        </w:rPr>
        <w:t>n</w:t>
      </w:r>
      <w:r w:rsidR="00A92FAE" w:rsidRPr="00A92FAE">
        <w:rPr>
          <w:color w:val="000000"/>
          <w:sz w:val="22"/>
          <w:szCs w:val="22"/>
        </w:rPr>
        <w:t>ts to the Unsung” projesi</w:t>
      </w:r>
      <w:r w:rsidR="00A92FAE">
        <w:rPr>
          <w:color w:val="000000"/>
          <w:sz w:val="22"/>
          <w:szCs w:val="22"/>
        </w:rPr>
        <w:t xml:space="preserve">nde, </w:t>
      </w:r>
      <w:r w:rsidR="00A92FAE" w:rsidRPr="00A92FAE">
        <w:rPr>
          <w:color w:val="000000"/>
          <w:sz w:val="22"/>
          <w:szCs w:val="22"/>
        </w:rPr>
        <w:t>Amsterdam-Noord bölgesinde kamusal alan çalışması yapmak üzere Wafae Ahalo</w:t>
      </w:r>
      <w:r w:rsidR="00A92FAE">
        <w:rPr>
          <w:color w:val="000000"/>
          <w:sz w:val="22"/>
          <w:szCs w:val="22"/>
        </w:rPr>
        <w:t xml:space="preserve">uch ve Walid Siti Framer Framed ile birlikte </w:t>
      </w:r>
      <w:r w:rsidR="00B46FD0">
        <w:rPr>
          <w:color w:val="000000"/>
          <w:sz w:val="22"/>
          <w:szCs w:val="22"/>
        </w:rPr>
        <w:t>yer aldı. Public Art Amsterdam</w:t>
      </w:r>
      <w:r w:rsidR="00C1058C">
        <w:rPr>
          <w:color w:val="000000"/>
          <w:sz w:val="22"/>
          <w:szCs w:val="22"/>
        </w:rPr>
        <w:t xml:space="preserve"> “Pay Attention Please!” başlığı altında</w:t>
      </w:r>
      <w:r w:rsidR="00B46FD0">
        <w:rPr>
          <w:color w:val="000000"/>
          <w:sz w:val="22"/>
          <w:szCs w:val="22"/>
        </w:rPr>
        <w:t xml:space="preserve"> </w:t>
      </w:r>
      <w:r w:rsidR="00B46FD0" w:rsidRPr="00B46FD0">
        <w:rPr>
          <w:color w:val="000000"/>
          <w:sz w:val="22"/>
          <w:szCs w:val="22"/>
        </w:rPr>
        <w:t>22 Haziran  - 30 Eylül tarihl</w:t>
      </w:r>
      <w:r w:rsidR="00B46FD0">
        <w:rPr>
          <w:color w:val="000000"/>
          <w:sz w:val="22"/>
          <w:szCs w:val="22"/>
        </w:rPr>
        <w:t>eri arasında, ilk kez düzenlenecek.</w:t>
      </w:r>
    </w:p>
    <w:p w:rsidR="006E6E78" w:rsidRDefault="006E6E78" w:rsidP="006E6E78">
      <w:pPr>
        <w:pStyle w:val="right"/>
        <w:shd w:val="clear" w:color="auto" w:fill="FFFFFF"/>
        <w:spacing w:after="0" w:line="240" w:lineRule="atLeast"/>
        <w:rPr>
          <w:color w:val="000000"/>
          <w:sz w:val="22"/>
          <w:szCs w:val="22"/>
        </w:rPr>
      </w:pPr>
      <w:r w:rsidRPr="006E6E78">
        <w:rPr>
          <w:color w:val="000000"/>
          <w:sz w:val="22"/>
          <w:szCs w:val="22"/>
        </w:rPr>
        <w:t xml:space="preserve">Suat Öğüt’ün “İlk Türk Göçmen ya da Devrimin İsimsiz Kahramanları” isimli çalışması Türkiye’den Avrupa ülkelerine göç etmiş 9 kişinin bronz büstlerinden oluşuyor. Bu büstler, Türkiye’den siyasi idealleri nedeniyle göç edip, Hollanda’da </w:t>
      </w:r>
      <w:r w:rsidRPr="00B46FD0">
        <w:rPr>
          <w:i/>
          <w:color w:val="000000"/>
          <w:sz w:val="22"/>
          <w:szCs w:val="22"/>
        </w:rPr>
        <w:t>‘gastarbeiders’</w:t>
      </w:r>
      <w:r w:rsidRPr="006E6E78">
        <w:rPr>
          <w:color w:val="000000"/>
          <w:sz w:val="22"/>
          <w:szCs w:val="22"/>
        </w:rPr>
        <w:t xml:space="preserve"> (misafir işçi) olarak isimlendirilen göçmenlere bir övgü niteliği</w:t>
      </w:r>
      <w:r w:rsidR="00B46FD0">
        <w:rPr>
          <w:color w:val="000000"/>
          <w:sz w:val="22"/>
          <w:szCs w:val="22"/>
        </w:rPr>
        <w:t xml:space="preserve"> taşıyor. Günümüzde,</w:t>
      </w:r>
      <w:r w:rsidRPr="006E6E78">
        <w:rPr>
          <w:color w:val="000000"/>
          <w:sz w:val="22"/>
          <w:szCs w:val="22"/>
        </w:rPr>
        <w:t xml:space="preserve"> Türkiyeli işçi göçmenler, 1960’lardan itibaren yerleştikleri ve ekonomik katkıda bulundukları Amsterdam-Noord bölgesinden turistlere ve gayrimenkul danışmanlarına yer açmak üzere periferiye itilmişlerdir.</w:t>
      </w:r>
    </w:p>
    <w:p w:rsidR="00B46FD0" w:rsidRDefault="0037243A"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color w:val="000000"/>
          <w:sz w:val="22"/>
          <w:szCs w:val="22"/>
          <w:shd w:val="clear" w:color="auto" w:fill="FFFFFF"/>
          <w:lang w:eastAsia="en-US"/>
        </w:rPr>
      </w:pPr>
      <w:hyperlink r:id="rId5" w:history="1">
        <w:r w:rsidR="00B46FD0" w:rsidRPr="00B46FD0">
          <w:rPr>
            <w:rFonts w:eastAsiaTheme="minorHAnsi"/>
            <w:b/>
            <w:bCs/>
            <w:color w:val="000000"/>
            <w:sz w:val="22"/>
            <w:szCs w:val="22"/>
            <w:shd w:val="clear" w:color="auto" w:fill="FFFFFF"/>
            <w:lang w:eastAsia="en-US"/>
          </w:rPr>
          <w:t>Suat Öğüt</w:t>
        </w:r>
      </w:hyperlink>
      <w:r w:rsidR="00B46FD0" w:rsidRPr="00B46FD0">
        <w:rPr>
          <w:rFonts w:eastAsiaTheme="minorHAnsi"/>
          <w:color w:val="000000"/>
          <w:sz w:val="22"/>
          <w:szCs w:val="22"/>
          <w:shd w:val="clear" w:color="auto" w:fill="FFFFFF"/>
          <w:lang w:eastAsia="en-US"/>
        </w:rPr>
        <w:t> </w:t>
      </w:r>
    </w:p>
    <w:p w:rsidR="00491DFC" w:rsidRPr="00B46FD0" w:rsidRDefault="00491DFC"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color w:val="000000"/>
          <w:sz w:val="22"/>
          <w:szCs w:val="22"/>
          <w:shd w:val="clear" w:color="auto" w:fill="FFFFFF"/>
          <w:lang w:eastAsia="en-US"/>
        </w:rPr>
      </w:pPr>
    </w:p>
    <w:p w:rsidR="00860CEE" w:rsidRPr="00B46FD0" w:rsidRDefault="00B46FD0" w:rsidP="007D7F0F">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sidRPr="00B46FD0">
        <w:rPr>
          <w:rFonts w:eastAsiaTheme="minorHAnsi"/>
          <w:color w:val="000000"/>
          <w:sz w:val="22"/>
          <w:szCs w:val="22"/>
          <w:shd w:val="clear" w:color="auto" w:fill="FFFFFF"/>
          <w:lang w:eastAsia="en-US"/>
        </w:rPr>
        <w:t>1986’da Diyarbakır’da doğan Öğüt,, Marmara Üniversitesi Güzel Sanatlar Eğitimi Resim ve Heykel Bölümü’nden 2007 yılında mezun oldu. 2010’da Münih’te bulunan Willa Waldberta misafir sanatçı programında üç ay süreyle ağırlandı. 2013’te Akbank Günümüz Sanatçıları Ödülü’nün kazananlarından biri olan Suat Öğüt, 2014’ten bu yana, Amsterdam’da kurucusu olduğu Corridor Project Space’in proje koordinatörlerinden biri olarak görev alıyor. Aynı zamanda B.I.T Kolektif’in üyelerinden olan sanatçı, Amsterdam ve İstanbul’da yaşıyor ve çalışıyor.</w:t>
      </w:r>
      <w:r w:rsidRPr="00B46FD0">
        <w:rPr>
          <w:b/>
          <w:color w:val="000000"/>
          <w:sz w:val="22"/>
          <w:szCs w:val="22"/>
        </w:rPr>
        <w:t xml:space="preserve"> </w:t>
      </w:r>
    </w:p>
    <w:p w:rsidR="00255F70" w:rsidRDefault="00B46FD0" w:rsidP="00255F70">
      <w:pPr>
        <w:pStyle w:val="right"/>
        <w:pBdr>
          <w:top w:val="single" w:sz="4" w:space="1" w:color="auto"/>
          <w:left w:val="single" w:sz="4" w:space="4" w:color="auto"/>
          <w:bottom w:val="single" w:sz="4" w:space="0" w:color="auto"/>
          <w:right w:val="single" w:sz="4" w:space="4" w:color="auto"/>
        </w:pBdr>
        <w:shd w:val="clear" w:color="auto" w:fill="FFFFFF"/>
        <w:rPr>
          <w:b/>
          <w:color w:val="000000"/>
          <w:sz w:val="22"/>
          <w:szCs w:val="22"/>
        </w:rPr>
      </w:pPr>
      <w:r>
        <w:rPr>
          <w:b/>
          <w:color w:val="000000"/>
          <w:sz w:val="22"/>
          <w:szCs w:val="22"/>
        </w:rPr>
        <w:t>Framer Framed</w:t>
      </w:r>
    </w:p>
    <w:p w:rsidR="00580F48" w:rsidRPr="00255F70" w:rsidRDefault="00255F70" w:rsidP="00255F70">
      <w:pPr>
        <w:pStyle w:val="right"/>
        <w:pBdr>
          <w:top w:val="single" w:sz="4" w:space="1" w:color="auto"/>
          <w:left w:val="single" w:sz="4" w:space="4" w:color="auto"/>
          <w:bottom w:val="single" w:sz="4" w:space="0" w:color="auto"/>
          <w:right w:val="single" w:sz="4" w:space="4" w:color="auto"/>
        </w:pBdr>
        <w:shd w:val="clear" w:color="auto" w:fill="FFFFFF"/>
        <w:rPr>
          <w:b/>
          <w:color w:val="000000"/>
          <w:sz w:val="22"/>
          <w:szCs w:val="22"/>
        </w:rPr>
      </w:pPr>
      <w:r>
        <w:rPr>
          <w:color w:val="000000"/>
          <w:sz w:val="22"/>
          <w:szCs w:val="22"/>
        </w:rPr>
        <w:t>Framer Framed, g</w:t>
      </w:r>
      <w:r w:rsidR="00B46FD0" w:rsidRPr="00B46FD0">
        <w:rPr>
          <w:color w:val="000000"/>
          <w:sz w:val="22"/>
          <w:szCs w:val="22"/>
        </w:rPr>
        <w:t>üncel sanat, görsel kültür, eleştirel kuram ve pratik için oluşturulmuş bir platformdur. Her sene uluslararası küratörler ve sanatçılarla yapılan işbirlikleriyle, kimlik politikaları ve tarih yazımı gibi konulara yoğunlaşan sergilere paralel olar</w:t>
      </w:r>
      <w:r>
        <w:rPr>
          <w:color w:val="000000"/>
          <w:sz w:val="22"/>
          <w:szCs w:val="22"/>
        </w:rPr>
        <w:t>ak kamusal programlar düzenler. Platform</w:t>
      </w:r>
      <w:r w:rsidR="00B46FD0" w:rsidRPr="00B46FD0">
        <w:rPr>
          <w:color w:val="000000"/>
          <w:sz w:val="22"/>
          <w:szCs w:val="22"/>
        </w:rPr>
        <w:t xml:space="preserve"> diyalog için oluşturduğu bu ortak alan ile globalleşmiş bir toplum içinde çoğunluğun seslerini göstermeyi hedefler.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80F48" w:rsidRPr="00AF59FD" w:rsidTr="00A342EE">
        <w:trPr>
          <w:trHeight w:val="895"/>
        </w:trPr>
        <w:tc>
          <w:tcPr>
            <w:tcW w:w="9322" w:type="dxa"/>
            <w:shd w:val="clear" w:color="auto" w:fill="auto"/>
          </w:tcPr>
          <w:p w:rsidR="00491DFC" w:rsidRDefault="00580F48" w:rsidP="00491DFC">
            <w:pPr>
              <w:spacing w:after="0" w:line="240" w:lineRule="auto"/>
              <w:rPr>
                <w:rFonts w:ascii="Times New Roman" w:eastAsia="Times New Roman" w:hAnsi="Times New Roman" w:cs="Times New Roman"/>
                <w:color w:val="000000"/>
                <w:lang w:eastAsia="tr-TR"/>
              </w:rPr>
            </w:pPr>
            <w:r w:rsidRPr="00566602">
              <w:rPr>
                <w:rFonts w:ascii="Times New Roman" w:eastAsia="Times New Roman" w:hAnsi="Times New Roman" w:cs="Times New Roman"/>
                <w:b/>
                <w:color w:val="000000"/>
                <w:lang w:eastAsia="tr-TR"/>
              </w:rPr>
              <w:t>SAHA Derneği</w:t>
            </w:r>
            <w:r w:rsidRPr="00AF59FD">
              <w:rPr>
                <w:rFonts w:cs="Helvetica"/>
                <w:noProof/>
                <w:color w:val="000000"/>
                <w:sz w:val="18"/>
                <w:szCs w:val="24"/>
                <w:shd w:val="clear" w:color="auto" w:fill="FFFFFF"/>
              </w:rPr>
              <w:br/>
            </w:r>
            <w:r>
              <w:rPr>
                <w:rFonts w:ascii="Times New Roman" w:eastAsia="Times New Roman" w:hAnsi="Times New Roman" w:cs="Times New Roman"/>
                <w:color w:val="000000"/>
                <w:lang w:eastAsia="tr-TR"/>
              </w:rPr>
              <w:br/>
            </w:r>
            <w:r w:rsidRPr="00566602">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w:t>
            </w:r>
            <w:r w:rsidR="00491DFC">
              <w:rPr>
                <w:rFonts w:ascii="Times New Roman" w:eastAsia="Times New Roman" w:hAnsi="Times New Roman" w:cs="Times New Roman"/>
                <w:color w:val="000000"/>
                <w:lang w:eastAsia="tr-TR"/>
              </w:rPr>
              <w:t>r “saha” oluşturulmasını misyon</w:t>
            </w:r>
          </w:p>
          <w:p w:rsidR="00491DFC" w:rsidRDefault="00580F48" w:rsidP="00491DFC">
            <w:pPr>
              <w:spacing w:after="0" w:line="240" w:lineRule="auto"/>
            </w:pPr>
            <w:r w:rsidRPr="00566602">
              <w:rPr>
                <w:rFonts w:ascii="Times New Roman" w:eastAsia="Times New Roman" w:hAnsi="Times New Roman" w:cs="Times New Roman"/>
                <w:color w:val="000000"/>
                <w:lang w:eastAsia="tr-TR"/>
              </w:rPr>
              <w:t>ediniyor.</w:t>
            </w:r>
            <w:r w:rsidR="00491DFC">
              <w:t xml:space="preserve"> </w:t>
            </w:r>
          </w:p>
          <w:p w:rsidR="00491DFC" w:rsidRPr="00566602" w:rsidRDefault="0037243A" w:rsidP="00491DFC">
            <w:pPr>
              <w:spacing w:after="0" w:line="240" w:lineRule="auto"/>
              <w:jc w:val="center"/>
              <w:rPr>
                <w:rFonts w:ascii="Times New Roman" w:eastAsia="Times" w:hAnsi="Times New Roman" w:cs="Times New Roman"/>
                <w:noProof/>
                <w:color w:val="0000FF"/>
                <w:u w:val="single"/>
              </w:rPr>
            </w:pPr>
            <w:hyperlink r:id="rId6" w:history="1">
              <w:r w:rsidR="00491DFC" w:rsidRPr="00566602">
                <w:rPr>
                  <w:rFonts w:ascii="Times New Roman" w:eastAsia="Times" w:hAnsi="Times New Roman" w:cs="Times New Roman"/>
                  <w:noProof/>
                  <w:color w:val="0000FF"/>
                  <w:u w:val="single"/>
                </w:rPr>
                <w:t>www.saha.org.tr</w:t>
              </w:r>
            </w:hyperlink>
          </w:p>
          <w:p w:rsidR="00491DFC" w:rsidRPr="00566602" w:rsidRDefault="0037243A" w:rsidP="00491DFC">
            <w:pPr>
              <w:spacing w:after="0" w:line="240" w:lineRule="auto"/>
              <w:jc w:val="center"/>
              <w:rPr>
                <w:rFonts w:ascii="Times New Roman" w:eastAsia="Times" w:hAnsi="Times New Roman" w:cs="Times New Roman"/>
                <w:noProof/>
              </w:rPr>
            </w:pPr>
            <w:hyperlink r:id="rId7" w:history="1">
              <w:r w:rsidR="00491DFC" w:rsidRPr="00566602">
                <w:rPr>
                  <w:rFonts w:ascii="Times New Roman" w:eastAsia="Times" w:hAnsi="Times New Roman" w:cs="Times New Roman"/>
                  <w:noProof/>
                  <w:color w:val="0000FF"/>
                  <w:u w:val="single"/>
                </w:rPr>
                <w:t>facebook.com/SAHA-Dernegi</w:t>
              </w:r>
            </w:hyperlink>
          </w:p>
          <w:p w:rsidR="00491DFC" w:rsidRPr="00491DFC" w:rsidRDefault="0037243A" w:rsidP="00491DFC">
            <w:pPr>
              <w:spacing w:after="0" w:line="240" w:lineRule="auto"/>
              <w:jc w:val="center"/>
              <w:rPr>
                <w:rFonts w:eastAsia="Times"/>
                <w:noProof/>
              </w:rPr>
            </w:pPr>
            <w:hyperlink r:id="rId8" w:history="1">
              <w:r w:rsidR="00491DFC" w:rsidRPr="00566602">
                <w:rPr>
                  <w:rFonts w:ascii="Times New Roman" w:eastAsia="Times" w:hAnsi="Times New Roman" w:cs="Times New Roman"/>
                  <w:noProof/>
                  <w:color w:val="0000FF"/>
                  <w:u w:val="single"/>
                </w:rPr>
                <w:t>twitter.com/SAHA</w:t>
              </w:r>
            </w:hyperlink>
          </w:p>
        </w:tc>
      </w:tr>
    </w:tbl>
    <w:p w:rsidR="00580F48" w:rsidRPr="00581555" w:rsidRDefault="00580F48" w:rsidP="00580F48">
      <w:pPr>
        <w:spacing w:after="0" w:line="240" w:lineRule="auto"/>
        <w:jc w:val="both"/>
        <w:rPr>
          <w:rFonts w:ascii="Times New Roman" w:hAnsi="Times New Roman" w:cs="Times New Roman"/>
          <w:noProof/>
        </w:rPr>
      </w:pPr>
    </w:p>
    <w:sectPr w:rsidR="00580F48" w:rsidRPr="00581555"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0D3BE3"/>
    <w:rsid w:val="00102344"/>
    <w:rsid w:val="00124685"/>
    <w:rsid w:val="00144C61"/>
    <w:rsid w:val="00160584"/>
    <w:rsid w:val="00171FAF"/>
    <w:rsid w:val="001755DA"/>
    <w:rsid w:val="001B094D"/>
    <w:rsid w:val="00255F70"/>
    <w:rsid w:val="002675EC"/>
    <w:rsid w:val="00283549"/>
    <w:rsid w:val="0028367E"/>
    <w:rsid w:val="002A3DCC"/>
    <w:rsid w:val="002A7203"/>
    <w:rsid w:val="002D7170"/>
    <w:rsid w:val="002E046B"/>
    <w:rsid w:val="00325665"/>
    <w:rsid w:val="0034679F"/>
    <w:rsid w:val="0037243A"/>
    <w:rsid w:val="00381803"/>
    <w:rsid w:val="003A792A"/>
    <w:rsid w:val="003D1F51"/>
    <w:rsid w:val="003D3087"/>
    <w:rsid w:val="003E63B1"/>
    <w:rsid w:val="00443688"/>
    <w:rsid w:val="00467F32"/>
    <w:rsid w:val="00491DFC"/>
    <w:rsid w:val="004A6C11"/>
    <w:rsid w:val="004B0515"/>
    <w:rsid w:val="004E710A"/>
    <w:rsid w:val="004F2253"/>
    <w:rsid w:val="0051615D"/>
    <w:rsid w:val="00566602"/>
    <w:rsid w:val="005767E9"/>
    <w:rsid w:val="00580F48"/>
    <w:rsid w:val="005970EF"/>
    <w:rsid w:val="005B3071"/>
    <w:rsid w:val="005E7173"/>
    <w:rsid w:val="00620960"/>
    <w:rsid w:val="00664FE8"/>
    <w:rsid w:val="006814D8"/>
    <w:rsid w:val="00693836"/>
    <w:rsid w:val="006C15E2"/>
    <w:rsid w:val="006E2F7E"/>
    <w:rsid w:val="006E6E78"/>
    <w:rsid w:val="00721144"/>
    <w:rsid w:val="00726142"/>
    <w:rsid w:val="007502D7"/>
    <w:rsid w:val="00794E22"/>
    <w:rsid w:val="007D1062"/>
    <w:rsid w:val="007D7F0F"/>
    <w:rsid w:val="007F32F4"/>
    <w:rsid w:val="00860CEE"/>
    <w:rsid w:val="008677E1"/>
    <w:rsid w:val="008B6FDF"/>
    <w:rsid w:val="008E0AF5"/>
    <w:rsid w:val="008E4C81"/>
    <w:rsid w:val="008E7524"/>
    <w:rsid w:val="00914398"/>
    <w:rsid w:val="00934120"/>
    <w:rsid w:val="00943AEF"/>
    <w:rsid w:val="00946F51"/>
    <w:rsid w:val="00987B4E"/>
    <w:rsid w:val="00995701"/>
    <w:rsid w:val="009A1208"/>
    <w:rsid w:val="009E1B4B"/>
    <w:rsid w:val="009F401A"/>
    <w:rsid w:val="00A02C7F"/>
    <w:rsid w:val="00A14251"/>
    <w:rsid w:val="00A16CE6"/>
    <w:rsid w:val="00A71C50"/>
    <w:rsid w:val="00A92FAE"/>
    <w:rsid w:val="00AB0D01"/>
    <w:rsid w:val="00AB3298"/>
    <w:rsid w:val="00AD30F7"/>
    <w:rsid w:val="00B45626"/>
    <w:rsid w:val="00B46FD0"/>
    <w:rsid w:val="00B7181B"/>
    <w:rsid w:val="00BC7F1E"/>
    <w:rsid w:val="00BD3578"/>
    <w:rsid w:val="00BE19BE"/>
    <w:rsid w:val="00C1058C"/>
    <w:rsid w:val="00C85D91"/>
    <w:rsid w:val="00CA2097"/>
    <w:rsid w:val="00CA506B"/>
    <w:rsid w:val="00D261E1"/>
    <w:rsid w:val="00D326A4"/>
    <w:rsid w:val="00D800B7"/>
    <w:rsid w:val="00D94A14"/>
    <w:rsid w:val="00D9728B"/>
    <w:rsid w:val="00DA11F8"/>
    <w:rsid w:val="00DA2971"/>
    <w:rsid w:val="00DD2499"/>
    <w:rsid w:val="00DD5156"/>
    <w:rsid w:val="00E11BA3"/>
    <w:rsid w:val="00E13C84"/>
    <w:rsid w:val="00F012F3"/>
    <w:rsid w:val="00F405B9"/>
    <w:rsid w:val="00F47DF5"/>
    <w:rsid w:val="00F61998"/>
    <w:rsid w:val="00FB271D"/>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openxmlformats.org/officeDocument/2006/relationships/settings" Target="settings.xml"/><Relationship Id="rId7" Type="http://schemas.openxmlformats.org/officeDocument/2006/relationships/hyperlink" Target="http://www.facebook.com/pages/SAHA-Dernegi/1175188184164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ha.org.tr/" TargetMode="External"/><Relationship Id="rId5" Type="http://schemas.openxmlformats.org/officeDocument/2006/relationships/hyperlink" Target="http://www.suatogu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2515</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Günay</dc:creator>
  <cp:lastModifiedBy>yavuz.parlar</cp:lastModifiedBy>
  <cp:revision>2</cp:revision>
  <dcterms:created xsi:type="dcterms:W3CDTF">2018-07-03T09:07:00Z</dcterms:created>
  <dcterms:modified xsi:type="dcterms:W3CDTF">2018-07-03T09:07:00Z</dcterms:modified>
</cp:coreProperties>
</file>