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8F4A5" w14:textId="65CE8B8D" w:rsidR="009D51BE" w:rsidRPr="002452CA" w:rsidRDefault="00432B4E" w:rsidP="002452CA">
      <w:pPr>
        <w:pStyle w:val="Body"/>
        <w:jc w:val="both"/>
        <w:rPr>
          <w:rFonts w:eastAsia="Arial" w:cs="Arial"/>
        </w:rPr>
      </w:pPr>
      <w:r w:rsidRPr="002452CA">
        <w:t xml:space="preserve">                                                                                                                             </w:t>
      </w:r>
      <w:r w:rsidR="002452CA">
        <w:t xml:space="preserve">                              </w:t>
      </w:r>
      <w:r w:rsidR="002452CA" w:rsidRPr="002452CA">
        <w:t xml:space="preserve">3 </w:t>
      </w:r>
      <w:r w:rsidR="00F97B11">
        <w:t>Ocak 2020</w:t>
      </w:r>
    </w:p>
    <w:p w14:paraId="15661157" w14:textId="77777777" w:rsidR="002452CA" w:rsidRDefault="00432B4E">
      <w:pPr>
        <w:pStyle w:val="Body"/>
        <w:spacing w:after="0" w:line="240" w:lineRule="auto"/>
        <w:jc w:val="center"/>
        <w:rPr>
          <w:b/>
          <w:bCs/>
          <w:sz w:val="32"/>
          <w:szCs w:val="32"/>
          <w:shd w:val="clear" w:color="auto" w:fill="FFFFFF"/>
        </w:rPr>
      </w:pPr>
      <w:r w:rsidRPr="002452CA">
        <w:rPr>
          <w:rFonts w:eastAsia="Arial Unicode MS" w:cs="Arial Unicode MS"/>
          <w:sz w:val="4"/>
          <w:szCs w:val="4"/>
        </w:rPr>
        <w:br/>
      </w:r>
      <w:r w:rsidRPr="002452CA">
        <w:rPr>
          <w:rFonts w:eastAsia="Arial Unicode MS" w:cs="Arial Unicode MS"/>
          <w:sz w:val="4"/>
          <w:szCs w:val="4"/>
        </w:rPr>
        <w:br/>
      </w:r>
    </w:p>
    <w:p w14:paraId="41AE5587" w14:textId="07B3F972" w:rsidR="009D51BE" w:rsidRPr="002452CA" w:rsidRDefault="00432B4E">
      <w:pPr>
        <w:pStyle w:val="Body"/>
        <w:spacing w:after="0" w:line="240" w:lineRule="auto"/>
        <w:jc w:val="center"/>
        <w:rPr>
          <w:rFonts w:eastAsia="Arial" w:cs="Arial"/>
          <w:b/>
          <w:bCs/>
          <w:sz w:val="32"/>
          <w:szCs w:val="32"/>
          <w:shd w:val="clear" w:color="auto" w:fill="FFFFFF"/>
        </w:rPr>
      </w:pPr>
      <w:r w:rsidRPr="002452CA">
        <w:rPr>
          <w:b/>
          <w:bCs/>
          <w:sz w:val="32"/>
          <w:szCs w:val="32"/>
          <w:shd w:val="clear" w:color="auto" w:fill="FFFFFF"/>
        </w:rPr>
        <w:t>SAHA Derneği</w:t>
      </w:r>
      <w:r w:rsidR="008C059F" w:rsidRPr="002452CA">
        <w:rPr>
          <w:b/>
          <w:bCs/>
          <w:sz w:val="32"/>
          <w:szCs w:val="32"/>
          <w:shd w:val="clear" w:color="auto" w:fill="FFFFFF"/>
        </w:rPr>
        <w:t>,</w:t>
      </w:r>
    </w:p>
    <w:p w14:paraId="4D0E8582" w14:textId="0D838522" w:rsidR="002B7033" w:rsidRDefault="008C059F" w:rsidP="002B7033">
      <w:pPr>
        <w:pStyle w:val="Body"/>
        <w:spacing w:after="0" w:line="240" w:lineRule="auto"/>
        <w:jc w:val="center"/>
        <w:rPr>
          <w:rFonts w:eastAsia="Arial" w:cs="Arial"/>
          <w:sz w:val="32"/>
          <w:szCs w:val="32"/>
          <w:shd w:val="clear" w:color="auto" w:fill="FFFFFF"/>
        </w:rPr>
      </w:pPr>
      <w:r w:rsidRPr="002452CA">
        <w:rPr>
          <w:b/>
          <w:bCs/>
          <w:sz w:val="32"/>
          <w:szCs w:val="32"/>
          <w:shd w:val="clear" w:color="auto" w:fill="FFFFFF"/>
        </w:rPr>
        <w:t xml:space="preserve">Türkiye’deki </w:t>
      </w:r>
      <w:r w:rsidR="00432B4E" w:rsidRPr="002452CA">
        <w:rPr>
          <w:b/>
          <w:bCs/>
          <w:sz w:val="32"/>
          <w:szCs w:val="32"/>
          <w:shd w:val="clear" w:color="auto" w:fill="FFFFFF"/>
        </w:rPr>
        <w:t xml:space="preserve">sanat </w:t>
      </w:r>
      <w:proofErr w:type="gramStart"/>
      <w:r w:rsidR="00432B4E" w:rsidRPr="002452CA">
        <w:rPr>
          <w:b/>
          <w:bCs/>
          <w:sz w:val="32"/>
          <w:szCs w:val="32"/>
          <w:shd w:val="clear" w:color="auto" w:fill="FFFFFF"/>
        </w:rPr>
        <w:t>inisiyatiflerine</w:t>
      </w:r>
      <w:proofErr w:type="gramEnd"/>
      <w:r w:rsidR="00432B4E" w:rsidRPr="002452CA">
        <w:rPr>
          <w:b/>
          <w:bCs/>
          <w:sz w:val="32"/>
          <w:szCs w:val="32"/>
          <w:shd w:val="clear" w:color="auto" w:fill="FFFFFF"/>
        </w:rPr>
        <w:t xml:space="preserve"> desteğini artırarak sürdürüyor</w:t>
      </w:r>
    </w:p>
    <w:p w14:paraId="0997340F" w14:textId="77777777" w:rsidR="002B7033" w:rsidRPr="002B7033" w:rsidRDefault="002B7033" w:rsidP="002B7033">
      <w:pPr>
        <w:pStyle w:val="Body"/>
        <w:spacing w:after="0" w:line="240" w:lineRule="auto"/>
        <w:jc w:val="center"/>
        <w:rPr>
          <w:rFonts w:eastAsia="Arial" w:cs="Arial"/>
          <w:sz w:val="32"/>
          <w:szCs w:val="32"/>
          <w:shd w:val="clear" w:color="auto" w:fill="FFFFFF"/>
        </w:rPr>
      </w:pPr>
    </w:p>
    <w:p w14:paraId="3C6F4E79" w14:textId="3B67673B" w:rsidR="009D51BE" w:rsidRPr="002452CA" w:rsidRDefault="002B7033" w:rsidP="002452CA">
      <w:pPr>
        <w:pStyle w:val="Body"/>
        <w:spacing w:line="240" w:lineRule="auto"/>
        <w:rPr>
          <w:rFonts w:eastAsia="Arial" w:cs="Arial"/>
          <w:shd w:val="clear" w:color="auto" w:fill="FFFFFF"/>
        </w:rPr>
      </w:pPr>
      <w:r w:rsidRPr="002B7033">
        <w:rPr>
          <w:b/>
          <w:bCs/>
        </w:rPr>
        <w:t>SAHA Sanat İnisiyatifleri Sürdürülebilirlik Fonu</w:t>
      </w:r>
      <w:r w:rsidRPr="002B7033">
        <w:t> 2019 – 2020 </w:t>
      </w:r>
      <w:r w:rsidRPr="002B7033">
        <w:rPr>
          <w:shd w:val="clear" w:color="auto" w:fill="FFFFFF"/>
        </w:rPr>
        <w:t>için yapılan açık çağrıya</w:t>
      </w:r>
      <w:r w:rsidRPr="002B7033">
        <w:t> </w:t>
      </w:r>
      <w:r w:rsidRPr="002B7033">
        <w:rPr>
          <w:shd w:val="clear" w:color="auto" w:fill="FFFFFF"/>
        </w:rPr>
        <w:t>10</w:t>
      </w:r>
      <w:r w:rsidRPr="002B7033">
        <w:t> </w:t>
      </w:r>
      <w:r w:rsidRPr="002B7033">
        <w:rPr>
          <w:shd w:val="clear" w:color="auto" w:fill="FFFFFF"/>
        </w:rPr>
        <w:t>kentten gelen</w:t>
      </w:r>
      <w:r w:rsidRPr="002B7033">
        <w:t> </w:t>
      </w:r>
      <w:r w:rsidRPr="002B7033">
        <w:rPr>
          <w:b/>
          <w:bCs/>
        </w:rPr>
        <w:t>25 </w:t>
      </w:r>
      <w:r w:rsidRPr="002B7033">
        <w:rPr>
          <w:shd w:val="clear" w:color="auto" w:fill="FFFFFF"/>
        </w:rPr>
        <w:t>başvuru değerlendirildi. İnisiyatiflere ayırdığı kaynağı artırarak</w:t>
      </w:r>
      <w:r w:rsidRPr="002B7033">
        <w:t> toplamda </w:t>
      </w:r>
      <w:r w:rsidRPr="002B7033">
        <w:rPr>
          <w:b/>
          <w:bCs/>
        </w:rPr>
        <w:t>120.000 TL</w:t>
      </w:r>
      <w:r w:rsidRPr="002B7033">
        <w:rPr>
          <w:shd w:val="clear" w:color="auto" w:fill="FFFFFF"/>
        </w:rPr>
        <w:t> net fon sağlayan</w:t>
      </w:r>
      <w:r w:rsidRPr="002B7033">
        <w:t> </w:t>
      </w:r>
      <w:r w:rsidRPr="002B7033">
        <w:rPr>
          <w:b/>
          <w:bCs/>
        </w:rPr>
        <w:t>SAHA</w:t>
      </w:r>
      <w:r w:rsidRPr="002B7033">
        <w:rPr>
          <w:shd w:val="clear" w:color="auto" w:fill="FFFFFF"/>
        </w:rPr>
        <w:t>, Türkiye’den</w:t>
      </w:r>
      <w:r w:rsidRPr="002B7033">
        <w:t> </w:t>
      </w:r>
      <w:r w:rsidRPr="002B7033">
        <w:rPr>
          <w:b/>
          <w:bCs/>
        </w:rPr>
        <w:t xml:space="preserve">5 farklı kentte ve dijital mecrada faaliyet gösteren 8 bağımsız sanat </w:t>
      </w:r>
      <w:proofErr w:type="gramStart"/>
      <w:r w:rsidRPr="002B7033">
        <w:rPr>
          <w:b/>
          <w:bCs/>
        </w:rPr>
        <w:t>inisiyatifine</w:t>
      </w:r>
      <w:proofErr w:type="gramEnd"/>
      <w:r w:rsidRPr="002B7033">
        <w:rPr>
          <w:b/>
          <w:bCs/>
        </w:rPr>
        <w:t> </w:t>
      </w:r>
      <w:r w:rsidRPr="002B7033">
        <w:rPr>
          <w:shd w:val="clear" w:color="auto" w:fill="FFFFFF"/>
        </w:rPr>
        <w:t>destek veriyor. SAHA, geçtiğimiz yıllarda fondan yararlanan</w:t>
      </w:r>
      <w:r w:rsidRPr="002B7033">
        <w:t> </w:t>
      </w:r>
      <w:r w:rsidRPr="002B7033">
        <w:rPr>
          <w:b/>
          <w:bCs/>
        </w:rPr>
        <w:t>AVTO</w:t>
      </w:r>
      <w:r w:rsidRPr="002B7033">
        <w:rPr>
          <w:shd w:val="clear" w:color="auto" w:fill="FFFFFF"/>
        </w:rPr>
        <w:t>,</w:t>
      </w:r>
      <w:r w:rsidRPr="002B7033">
        <w:t> </w:t>
      </w:r>
      <w:proofErr w:type="spellStart"/>
      <w:r w:rsidRPr="002B7033">
        <w:rPr>
          <w:b/>
          <w:bCs/>
        </w:rPr>
        <w:t>Loading</w:t>
      </w:r>
      <w:proofErr w:type="spellEnd"/>
      <w:r w:rsidRPr="002B7033">
        <w:rPr>
          <w:b/>
          <w:bCs/>
        </w:rPr>
        <w:t xml:space="preserve">, </w:t>
      </w:r>
      <w:proofErr w:type="spellStart"/>
      <w:r w:rsidRPr="002B7033">
        <w:rPr>
          <w:b/>
          <w:bCs/>
        </w:rPr>
        <w:t>Performistanbul</w:t>
      </w:r>
      <w:proofErr w:type="spellEnd"/>
      <w:r w:rsidRPr="002B7033">
        <w:rPr>
          <w:b/>
          <w:bCs/>
        </w:rPr>
        <w:t xml:space="preserve">, </w:t>
      </w:r>
      <w:proofErr w:type="spellStart"/>
      <w:r w:rsidRPr="002B7033">
        <w:rPr>
          <w:b/>
          <w:bCs/>
        </w:rPr>
        <w:t>sub</w:t>
      </w:r>
      <w:proofErr w:type="spellEnd"/>
      <w:r w:rsidRPr="002B7033">
        <w:t> </w:t>
      </w:r>
      <w:r w:rsidRPr="002B7033">
        <w:rPr>
          <w:shd w:val="clear" w:color="auto" w:fill="FFFFFF"/>
        </w:rPr>
        <w:t>ve</w:t>
      </w:r>
      <w:r w:rsidRPr="002B7033">
        <w:t> </w:t>
      </w:r>
      <w:r w:rsidRPr="002B7033">
        <w:rPr>
          <w:b/>
          <w:bCs/>
        </w:rPr>
        <w:t xml:space="preserve">Orta </w:t>
      </w:r>
      <w:proofErr w:type="spellStart"/>
      <w:r w:rsidRPr="002B7033">
        <w:rPr>
          <w:b/>
          <w:bCs/>
        </w:rPr>
        <w:t>Format</w:t>
      </w:r>
      <w:r w:rsidRPr="002B7033">
        <w:rPr>
          <w:shd w:val="clear" w:color="auto" w:fill="FFFFFF"/>
        </w:rPr>
        <w:t>’ın</w:t>
      </w:r>
      <w:proofErr w:type="spellEnd"/>
      <w:r w:rsidRPr="002B7033">
        <w:rPr>
          <w:shd w:val="clear" w:color="auto" w:fill="FFFFFF"/>
        </w:rPr>
        <w:t xml:space="preserve"> yanı sıra farklı kentlerden A4 Açık Sanat Alanı, Eldem Sanat Alanı ve </w:t>
      </w:r>
      <w:proofErr w:type="spellStart"/>
      <w:r w:rsidRPr="002B7033">
        <w:rPr>
          <w:shd w:val="clear" w:color="auto" w:fill="FFFFFF"/>
        </w:rPr>
        <w:t>Karantina’ya</w:t>
      </w:r>
      <w:proofErr w:type="spellEnd"/>
      <w:r w:rsidRPr="002B7033">
        <w:rPr>
          <w:shd w:val="clear" w:color="auto" w:fill="FFFFFF"/>
        </w:rPr>
        <w:t xml:space="preserve"> ilk kez destek verecek. 2020 sonuna kadar yürütecekleri sanat programları için SAHA destek fonundan yararlanması planlanan </w:t>
      </w:r>
      <w:proofErr w:type="gramStart"/>
      <w:r w:rsidRPr="002B7033">
        <w:rPr>
          <w:shd w:val="clear" w:color="auto" w:fill="FFFFFF"/>
        </w:rPr>
        <w:t>inisiyatifler</w:t>
      </w:r>
      <w:proofErr w:type="gramEnd"/>
      <w:r w:rsidRPr="002B7033">
        <w:rPr>
          <w:shd w:val="clear" w:color="auto" w:fill="FFFFFF"/>
        </w:rPr>
        <w:t>:</w:t>
      </w:r>
      <w:r w:rsidR="002452CA">
        <w:rPr>
          <w:rFonts w:eastAsia="Arial" w:cs="Arial"/>
          <w:shd w:val="clear" w:color="auto" w:fill="FFFFFF"/>
        </w:rPr>
        <w:br/>
      </w:r>
      <w:bookmarkStart w:id="0" w:name="_GoBack"/>
      <w:bookmarkEnd w:id="0"/>
      <w:r w:rsidR="00432B4E" w:rsidRPr="002452CA">
        <w:rPr>
          <w:rFonts w:eastAsia="Arial Unicode MS" w:cs="Arial Unicode MS"/>
          <w:shd w:val="clear" w:color="auto" w:fill="FFFFFF"/>
        </w:rPr>
        <w:br/>
      </w:r>
      <w:r w:rsidR="00432B4E" w:rsidRPr="002452CA">
        <w:rPr>
          <w:b/>
          <w:bCs/>
          <w:shd w:val="clear" w:color="auto" w:fill="FFFFFF"/>
        </w:rPr>
        <w:t>a4 Açık Sanat Alanı (Diyarbakır)</w:t>
      </w:r>
    </w:p>
    <w:p w14:paraId="15223B05"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 xml:space="preserve">AVTO (İstanbul) </w:t>
      </w:r>
    </w:p>
    <w:p w14:paraId="5D3EF818"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lang w:val="de-DE"/>
        </w:rPr>
        <w:t>Eldem Sanat Alan</w:t>
      </w:r>
      <w:r w:rsidRPr="002452CA">
        <w:rPr>
          <w:b/>
          <w:bCs/>
          <w:shd w:val="clear" w:color="auto" w:fill="FFFFFF"/>
        </w:rPr>
        <w:t>ı (Eskişehir)</w:t>
      </w:r>
    </w:p>
    <w:p w14:paraId="53C0A349"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Karantina (İzmir)</w:t>
      </w:r>
    </w:p>
    <w:p w14:paraId="2044F6F2"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 xml:space="preserve">Loading (Diyarbakır) </w:t>
      </w:r>
    </w:p>
    <w:p w14:paraId="10C26A13"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Performistanbul (İstanbul)</w:t>
      </w:r>
    </w:p>
    <w:p w14:paraId="0D6C0B4F" w14:textId="7777777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sub (Çanakkale)</w:t>
      </w:r>
    </w:p>
    <w:p w14:paraId="04FA9637" w14:textId="65E2C637" w:rsidR="009D51BE" w:rsidRPr="002452CA" w:rsidRDefault="00432B4E" w:rsidP="002452CA">
      <w:pPr>
        <w:pStyle w:val="Body"/>
        <w:spacing w:line="240" w:lineRule="auto"/>
        <w:rPr>
          <w:rFonts w:eastAsia="Arial" w:cs="Arial"/>
          <w:b/>
          <w:bCs/>
          <w:shd w:val="clear" w:color="auto" w:fill="FFFFFF"/>
        </w:rPr>
      </w:pPr>
      <w:r w:rsidRPr="002452CA">
        <w:rPr>
          <w:b/>
          <w:bCs/>
          <w:shd w:val="clear" w:color="auto" w:fill="FFFFFF"/>
        </w:rPr>
        <w:t>Orta Format (Dijital)</w:t>
      </w:r>
    </w:p>
    <w:p w14:paraId="1C617E85" w14:textId="77777777" w:rsidR="009D51BE" w:rsidRPr="002452CA" w:rsidRDefault="00432B4E">
      <w:pPr>
        <w:pStyle w:val="Body"/>
        <w:rPr>
          <w:rFonts w:eastAsia="Arial" w:cs="Arial"/>
        </w:rPr>
      </w:pPr>
      <w:r w:rsidRPr="002452CA">
        <w:rPr>
          <w:b/>
          <w:bCs/>
        </w:rPr>
        <w:t xml:space="preserve">SAHA </w:t>
      </w:r>
      <w:r w:rsidRPr="002452CA">
        <w:rPr>
          <w:b/>
          <w:bCs/>
          <w:shd w:val="clear" w:color="auto" w:fill="FFFFFF"/>
        </w:rPr>
        <w:t>Sanat İnisiyatifleri Sürdürülebilirlik Fonu:</w:t>
      </w:r>
      <w:r w:rsidRPr="002452CA">
        <w:rPr>
          <w:b/>
          <w:bCs/>
        </w:rPr>
        <w:t xml:space="preserve"> </w:t>
      </w:r>
      <w:r w:rsidRPr="002452CA">
        <w:t xml:space="preserve">Türkiye’de bulunan ve </w:t>
      </w:r>
      <w:r w:rsidRPr="002452CA">
        <w:rPr>
          <w:shd w:val="clear" w:color="auto" w:fill="FFFFFF"/>
        </w:rPr>
        <w:t xml:space="preserve">kâr amacı gütmeyen bağımsız </w:t>
      </w:r>
      <w:proofErr w:type="gramStart"/>
      <w:r w:rsidRPr="002452CA">
        <w:rPr>
          <w:shd w:val="clear" w:color="auto" w:fill="FFFFFF"/>
        </w:rPr>
        <w:t>sanat</w:t>
      </w:r>
      <w:proofErr w:type="gramEnd"/>
      <w:r w:rsidRPr="002452CA">
        <w:rPr>
          <w:shd w:val="clear" w:color="auto" w:fill="FFFFFF"/>
        </w:rPr>
        <w:t xml:space="preserve"> inisiyatiflerinin gelişimine katkıda bulunmak, kamuya açık program ve etkinliklerinin sürekliliğini desteklemek amacıyla SAHA Derneği tarafından 2014’te kuruldu. </w:t>
      </w:r>
      <w:r w:rsidRPr="002452CA">
        <w:t>SAHA Sanat İnisiyatifleri Sürdürülebilirlik Fonu, 2014-2015 yılında 5533, Pasaj ve Torun; 2015-2016’da Apartman Projesi, BAS, m-est, Torun ve Videoist; 2016-2017’da Corridor Project Space, MARS, Orta Format, Space Debris ve TOZ Artist Run Space; 2017-2018’de Loading, MARS, OJ, Orta Format ve Tasarım Bakkalı tarafından kullanıldı. SAHA, 2018-2019 d</w:t>
      </w:r>
      <w:r w:rsidRPr="002452CA">
        <w:rPr>
          <w:lang w:val="sv-SE"/>
        </w:rPr>
        <w:t>ö</w:t>
      </w:r>
      <w:r w:rsidRPr="002452CA">
        <w:t xml:space="preserve">neminde fonun kapsamını </w:t>
      </w:r>
      <w:r w:rsidRPr="002452CA">
        <w:rPr>
          <w:lang w:val="de-DE"/>
        </w:rPr>
        <w:t>geni</w:t>
      </w:r>
      <w:r w:rsidRPr="002452CA">
        <w:t>şleterek 5 farklı kentte faaliyet g</w:t>
      </w:r>
      <w:r w:rsidRPr="002452CA">
        <w:rPr>
          <w:lang w:val="sv-SE"/>
        </w:rPr>
        <w:t>ö</w:t>
      </w:r>
      <w:r w:rsidRPr="002452CA">
        <w:t>steren AVTO, Hayy Açık Alan, Loading, NOKS, Performistanbul, sub ve Torun’a toplam 100.000 TL’lik kaynağı paylaştırdı.</w:t>
      </w:r>
    </w:p>
    <w:p w14:paraId="633F732E" w14:textId="77777777" w:rsidR="009D51BE" w:rsidRPr="002452CA" w:rsidRDefault="00432B4E">
      <w:pPr>
        <w:pStyle w:val="Body"/>
        <w:rPr>
          <w:rFonts w:eastAsia="Arial" w:cs="Arial"/>
          <w:shd w:val="clear" w:color="auto" w:fill="FFFFFF"/>
        </w:rPr>
      </w:pPr>
      <w:r w:rsidRPr="002452CA">
        <w:rPr>
          <w:b/>
          <w:bCs/>
          <w:shd w:val="clear" w:color="auto" w:fill="FFFFFF"/>
        </w:rPr>
        <w:t>2019-2020 destek fonunu alacak inisiyatifler hakkında:</w:t>
      </w:r>
    </w:p>
    <w:p w14:paraId="143294C3" w14:textId="549243EC" w:rsidR="009D51BE" w:rsidRPr="002452CA" w:rsidRDefault="00432B4E">
      <w:pPr>
        <w:pStyle w:val="Body"/>
        <w:rPr>
          <w:rFonts w:eastAsia="Arial" w:cs="Arial"/>
        </w:rPr>
      </w:pPr>
      <w:r w:rsidRPr="002452CA">
        <w:rPr>
          <w:b/>
          <w:bCs/>
        </w:rPr>
        <w:t xml:space="preserve">A4 Açık Sanat Alanı: </w:t>
      </w:r>
      <w:r w:rsidRPr="002452CA">
        <w:t>Diyarbakır’daki gen</w:t>
      </w:r>
      <w:r w:rsidRPr="002452CA">
        <w:rPr>
          <w:lang w:val="pt-PT"/>
        </w:rPr>
        <w:t>ç</w:t>
      </w:r>
      <w:r w:rsidRPr="002452CA">
        <w:t>lerin sahip olduğu üretken potansiyeli desteklemek, onlara yeni imkanlar yaratmak ve tecrübe kazandırmak amacıyla kurulan a4 Açık Sanat Alan, alternatif sanat pratiklerine yer a</w:t>
      </w:r>
      <w:r w:rsidRPr="002452CA">
        <w:rPr>
          <w:lang w:val="pt-PT"/>
        </w:rPr>
        <w:t>ç</w:t>
      </w:r>
      <w:r w:rsidRPr="002452CA">
        <w:t>an, disiplinlerarası hareket alanını</w:t>
      </w:r>
      <w:r w:rsidRPr="002452CA">
        <w:rPr>
          <w:lang w:val="nl-NL"/>
        </w:rPr>
        <w:t>n te</w:t>
      </w:r>
      <w:r w:rsidRPr="002452CA">
        <w:t xml:space="preserve">şvik edildiği, </w:t>
      </w:r>
      <w:r w:rsidRPr="002452CA">
        <w:rPr>
          <w:lang w:val="pt-PT"/>
        </w:rPr>
        <w:t>ç</w:t>
      </w:r>
      <w:r w:rsidRPr="002452CA">
        <w:t>ok fonksiyonlu bir sanat mekânıdır. Deneysel, araştırmacı sanat pratiklerine daha fazla yer veren, Diyarbakır’ın uluslararası alandaki sanatsal farkı</w:t>
      </w:r>
      <w:r w:rsidRPr="002452CA">
        <w:rPr>
          <w:lang w:val="it-IT"/>
        </w:rPr>
        <w:t>ndal</w:t>
      </w:r>
      <w:r w:rsidRPr="002452CA">
        <w:t>ığına katkı sağlayacağı, misafir sanatçı programları uygulayacağı bir vizyona sahip olmayı hedefliyor. At</w:t>
      </w:r>
      <w:r w:rsidRPr="002452CA">
        <w:rPr>
          <w:lang w:val="sv-SE"/>
        </w:rPr>
        <w:t>ö</w:t>
      </w:r>
      <w:proofErr w:type="spellStart"/>
      <w:r w:rsidRPr="002452CA">
        <w:t>lye</w:t>
      </w:r>
      <w:proofErr w:type="spellEnd"/>
      <w:r w:rsidRPr="002452CA">
        <w:t xml:space="preserve"> </w:t>
      </w:r>
      <w:r w:rsidRPr="002452CA">
        <w:rPr>
          <w:lang w:val="pt-PT"/>
        </w:rPr>
        <w:t>ç</w:t>
      </w:r>
      <w:r w:rsidRPr="002452CA">
        <w:t>alışmaları, sanatçı pratiklerinin geliştirilmesi, seminerler, s</w:t>
      </w:r>
      <w:r w:rsidRPr="002452CA">
        <w:rPr>
          <w:lang w:val="sv-SE"/>
        </w:rPr>
        <w:t>ö</w:t>
      </w:r>
      <w:proofErr w:type="spellStart"/>
      <w:r w:rsidRPr="002452CA">
        <w:t>yleşiler</w:t>
      </w:r>
      <w:proofErr w:type="spellEnd"/>
      <w:r w:rsidRPr="002452CA">
        <w:t xml:space="preserve"> ve yerelde yaşayan sanatçılara açık sanat at</w:t>
      </w:r>
      <w:r w:rsidRPr="002452CA">
        <w:rPr>
          <w:lang w:val="sv-SE"/>
        </w:rPr>
        <w:t>ö</w:t>
      </w:r>
      <w:r w:rsidRPr="002452CA">
        <w:t>lyesi olarak mekân</w:t>
      </w:r>
      <w:r w:rsidRPr="002452CA">
        <w:rPr>
          <w:lang w:val="pt-PT"/>
        </w:rPr>
        <w:t xml:space="preserve"> deste</w:t>
      </w:r>
      <w:proofErr w:type="spellStart"/>
      <w:r w:rsidRPr="002452CA">
        <w:t>ği</w:t>
      </w:r>
      <w:proofErr w:type="spellEnd"/>
      <w:r w:rsidRPr="002452CA">
        <w:t xml:space="preserve"> sağlamaktadır.</w:t>
      </w:r>
      <w:r w:rsidRPr="002452CA">
        <w:rPr>
          <w:rFonts w:eastAsia="Arial Unicode MS" w:cs="Arial Unicode MS"/>
        </w:rPr>
        <w:br/>
      </w:r>
      <w:hyperlink r:id="rId6" w:history="1">
        <w:r w:rsidRPr="002452CA">
          <w:rPr>
            <w:rStyle w:val="Hyperlink0"/>
            <w:rFonts w:ascii="Calibri" w:hAnsi="Calibri"/>
            <w:lang w:val="en-US"/>
          </w:rPr>
          <w:t>http://a4atolye.com</w:t>
        </w:r>
      </w:hyperlink>
      <w:r w:rsidRPr="002452CA">
        <w:rPr>
          <w:rFonts w:eastAsia="Arial Unicode MS" w:cs="Arial Unicode MS"/>
        </w:rPr>
        <w:br/>
      </w:r>
    </w:p>
    <w:p w14:paraId="2BDF520B" w14:textId="77777777" w:rsidR="002452CA" w:rsidRDefault="002452CA">
      <w:pPr>
        <w:pStyle w:val="Body"/>
        <w:rPr>
          <w:b/>
          <w:bCs/>
        </w:rPr>
      </w:pPr>
    </w:p>
    <w:p w14:paraId="7381C9A3" w14:textId="77777777" w:rsidR="009D51BE" w:rsidRPr="002452CA" w:rsidRDefault="00432B4E">
      <w:pPr>
        <w:pStyle w:val="Body"/>
        <w:rPr>
          <w:rFonts w:eastAsia="Arial" w:cs="Arial"/>
        </w:rPr>
      </w:pPr>
      <w:r w:rsidRPr="002452CA">
        <w:rPr>
          <w:b/>
          <w:bCs/>
        </w:rPr>
        <w:t>AVTO:</w:t>
      </w:r>
      <w:r w:rsidRPr="002452CA">
        <w:rPr>
          <w:lang w:val="pt-PT"/>
        </w:rPr>
        <w:t xml:space="preserve"> AVTO g</w:t>
      </w:r>
      <w:r w:rsidRPr="002452CA">
        <w:t>üncel ve kritik konulara dair araştırma projeleri ve sanat pratikleri i</w:t>
      </w:r>
      <w:r w:rsidRPr="002452CA">
        <w:rPr>
          <w:lang w:val="pt-PT"/>
        </w:rPr>
        <w:t>ç</w:t>
      </w:r>
      <w:r w:rsidRPr="002452CA">
        <w:t>erisinde deneysel y</w:t>
      </w:r>
      <w:r w:rsidRPr="002452CA">
        <w:rPr>
          <w:lang w:val="sv-SE"/>
        </w:rPr>
        <w:t>ö</w:t>
      </w:r>
      <w:r w:rsidRPr="002452CA">
        <w:t xml:space="preserve">ntemler, bilimsel anlayış </w:t>
      </w:r>
      <w:r w:rsidRPr="002452CA">
        <w:rPr>
          <w:lang w:val="nl-NL"/>
        </w:rPr>
        <w:t>ve nesnel d</w:t>
      </w:r>
      <w:r w:rsidRPr="002452CA">
        <w:t>üşünceyi teşvik etmeyi ama</w:t>
      </w:r>
      <w:r w:rsidRPr="002452CA">
        <w:rPr>
          <w:lang w:val="pt-PT"/>
        </w:rPr>
        <w:t>ç</w:t>
      </w:r>
      <w:r w:rsidRPr="002452CA">
        <w:t>lar. Geleneksel bir sergi mekânı olarak faaliyet g</w:t>
      </w:r>
      <w:r w:rsidRPr="002452CA">
        <w:rPr>
          <w:lang w:val="sv-SE"/>
        </w:rPr>
        <w:t>ö</w:t>
      </w:r>
      <w:r w:rsidRPr="002452CA">
        <w:t>stermek yerine soru sorar, araştırır ve birlikte öğrenmeye y</w:t>
      </w:r>
      <w:r w:rsidRPr="002452CA">
        <w:rPr>
          <w:lang w:val="sv-SE"/>
        </w:rPr>
        <w:t>ö</w:t>
      </w:r>
      <w:r w:rsidRPr="002452CA">
        <w:t>nelik programlar üretir. Deneme, yanılma ve keşfetme i</w:t>
      </w:r>
      <w:r w:rsidRPr="002452CA">
        <w:rPr>
          <w:lang w:val="pt-PT"/>
        </w:rPr>
        <w:t>ç</w:t>
      </w:r>
      <w:r w:rsidRPr="002452CA">
        <w:t xml:space="preserve">in elverişli koşulları sağlama vazifesiyle hareket eden AVTO, kendini disiplinler arasında veya </w:t>
      </w:r>
      <w:r w:rsidRPr="002452CA">
        <w:rPr>
          <w:lang w:val="sv-SE"/>
        </w:rPr>
        <w:t>ö</w:t>
      </w:r>
      <w:r w:rsidRPr="002452CA">
        <w:t>tesinde konumlandırmaz. Muhalif düşüncelerden, geleneksel olmayan y</w:t>
      </w:r>
      <w:r w:rsidRPr="002452CA">
        <w:rPr>
          <w:lang w:val="sv-SE"/>
        </w:rPr>
        <w:t>ö</w:t>
      </w:r>
      <w:r w:rsidRPr="002452CA">
        <w:t>ntemlerden ve eleştirel bakış açılarından faydalanır.</w:t>
      </w:r>
      <w:r w:rsidRPr="002452CA">
        <w:rPr>
          <w:rFonts w:eastAsia="Arial Unicode MS" w:cs="Arial Unicode MS"/>
        </w:rPr>
        <w:br/>
      </w:r>
      <w:hyperlink r:id="rId7" w:anchor="/" w:history="1">
        <w:r w:rsidRPr="002452CA">
          <w:rPr>
            <w:rStyle w:val="Hyperlink0"/>
            <w:rFonts w:ascii="Calibri" w:hAnsi="Calibri"/>
            <w:lang w:val="en-US"/>
          </w:rPr>
          <w:t>http://www.avtoonline.org/#/</w:t>
        </w:r>
      </w:hyperlink>
    </w:p>
    <w:p w14:paraId="55217962" w14:textId="0A448E21" w:rsidR="009D51BE" w:rsidRPr="002452CA" w:rsidRDefault="00432B4E">
      <w:pPr>
        <w:pStyle w:val="Body"/>
        <w:rPr>
          <w:rFonts w:eastAsia="Arial" w:cs="Arial"/>
        </w:rPr>
      </w:pPr>
      <w:r w:rsidRPr="002452CA">
        <w:rPr>
          <w:b/>
          <w:bCs/>
          <w:lang w:val="de-DE"/>
        </w:rPr>
        <w:t>Eldem Sanat Alan</w:t>
      </w:r>
      <w:r w:rsidRPr="002452CA">
        <w:rPr>
          <w:b/>
          <w:bCs/>
        </w:rPr>
        <w:t xml:space="preserve">ı: </w:t>
      </w:r>
      <w:r w:rsidRPr="002452CA">
        <w:rPr>
          <w:lang w:val="de-DE"/>
        </w:rPr>
        <w:t>Eldem Sanat Alan</w:t>
      </w:r>
      <w:r w:rsidRPr="002452CA">
        <w:t>ı Eskişehir’de farklı bir diyalog ortamı yaratabilme hedefiyle 2018 Kasım ayında faaliyete ge</w:t>
      </w:r>
      <w:r w:rsidRPr="002452CA">
        <w:rPr>
          <w:lang w:val="pt-PT"/>
        </w:rPr>
        <w:t>ç</w:t>
      </w:r>
      <w:r w:rsidRPr="002452CA">
        <w:t xml:space="preserve">en </w:t>
      </w:r>
      <w:r w:rsidRPr="002452CA">
        <w:rPr>
          <w:shd w:val="clear" w:color="auto" w:fill="FFFFFF"/>
        </w:rPr>
        <w:t>kâr</w:t>
      </w:r>
      <w:r w:rsidRPr="002452CA">
        <w:t xml:space="preserve"> amacı gütmeyen bir sanat kurumudur. Kurulduğu günden bugüne dek, Eldem Kültür Sanat ve Eğitim Vakfı’nın (EKSAV) desteğiyle, i</w:t>
      </w:r>
      <w:r w:rsidRPr="002452CA">
        <w:rPr>
          <w:lang w:val="pt-PT"/>
        </w:rPr>
        <w:t>ç</w:t>
      </w:r>
      <w:r w:rsidRPr="002452CA">
        <w:t>inde grup ve solo sergilerin yanı sıra, sanatçı konuşmaları</w:t>
      </w:r>
      <w:r w:rsidRPr="002452CA">
        <w:rPr>
          <w:lang w:val="da-DK"/>
        </w:rPr>
        <w:t>, film g</w:t>
      </w:r>
      <w:r w:rsidRPr="002452CA">
        <w:rPr>
          <w:lang w:val="sv-SE"/>
        </w:rPr>
        <w:t>ö</w:t>
      </w:r>
      <w:r w:rsidRPr="002452CA">
        <w:t xml:space="preserve">sterimleri, </w:t>
      </w:r>
      <w:r w:rsidRPr="002452CA">
        <w:rPr>
          <w:lang w:val="pt-PT"/>
        </w:rPr>
        <w:t>ç</w:t>
      </w:r>
      <w:r w:rsidRPr="002452CA">
        <w:t xml:space="preserve">alıştaylar ve pop-up projelerin yer aldığı 17 etkinlik düzenlendi. </w:t>
      </w:r>
      <w:r w:rsidRPr="002452CA">
        <w:rPr>
          <w:rFonts w:eastAsia="Arial Unicode MS" w:cs="Arial Unicode MS"/>
        </w:rPr>
        <w:br/>
      </w:r>
      <w:hyperlink r:id="rId8" w:history="1">
        <w:r w:rsidRPr="002452CA">
          <w:rPr>
            <w:rStyle w:val="Hyperlink0"/>
            <w:rFonts w:ascii="Calibri" w:hAnsi="Calibri"/>
          </w:rPr>
          <w:t>https://eksav.org</w:t>
        </w:r>
      </w:hyperlink>
    </w:p>
    <w:p w14:paraId="003A9885" w14:textId="77777777" w:rsidR="009D51BE" w:rsidRPr="002452CA" w:rsidRDefault="00432B4E">
      <w:pPr>
        <w:pStyle w:val="Body"/>
        <w:rPr>
          <w:rFonts w:eastAsia="Arial" w:cs="Arial"/>
        </w:rPr>
      </w:pPr>
      <w:r w:rsidRPr="002452CA">
        <w:rPr>
          <w:b/>
          <w:bCs/>
        </w:rPr>
        <w:t>Karantina:</w:t>
      </w:r>
      <w:r w:rsidRPr="002452CA">
        <w:t xml:space="preserve"> Karantina, Ocak 2019'da yılında İzmir’de, Dâhili Bellek (G</w:t>
      </w:r>
      <w:r w:rsidRPr="002452CA">
        <w:rPr>
          <w:lang w:val="sv-SE"/>
        </w:rPr>
        <w:t>ö</w:t>
      </w:r>
      <w:r w:rsidRPr="002452CA">
        <w:t>k</w:t>
      </w:r>
      <w:r w:rsidRPr="002452CA">
        <w:rPr>
          <w:lang w:val="pt-PT"/>
        </w:rPr>
        <w:t>ç</w:t>
      </w:r>
      <w:r w:rsidRPr="002452CA">
        <w:t xml:space="preserve">e </w:t>
      </w:r>
      <w:proofErr w:type="spellStart"/>
      <w:r w:rsidRPr="002452CA">
        <w:t>Sü</w:t>
      </w:r>
      <w:proofErr w:type="spellEnd"/>
      <w:r w:rsidRPr="002452CA">
        <w:rPr>
          <w:lang w:val="it-IT"/>
        </w:rPr>
        <w:t xml:space="preserve">vari, </w:t>
      </w:r>
      <w:r w:rsidRPr="002452CA">
        <w:t>Özgül Kılın</w:t>
      </w:r>
      <w:r w:rsidRPr="002452CA">
        <w:rPr>
          <w:lang w:val="pt-PT"/>
        </w:rPr>
        <w:t>ç</w:t>
      </w:r>
      <w:r w:rsidRPr="002452CA">
        <w:t>arslan, Nursaç Sargon), 6x6x6 (Cenkhan Aksoy, Borga Kantürk, Ezgi Ceren Kayırıcı, Sarp Keskiner) ve Kendine Ait Bir Oda (KABO) (Esra Okyay) tarafından kuruldu. Bünyesinde yer alan bu üç inisiyatif güncel sanat, haritalar, ağlar, arşiv ve dokümantasyon odaklı çalışmalarına ve proje ortaklıklarına ev sahipliği yapmak üzere oluşturan bir kolektif mekâ</w:t>
      </w:r>
      <w:r w:rsidRPr="002452CA">
        <w:rPr>
          <w:lang w:val="it-IT"/>
        </w:rPr>
        <w:t>na d</w:t>
      </w:r>
      <w:r w:rsidRPr="002452CA">
        <w:rPr>
          <w:lang w:val="sv-SE"/>
        </w:rPr>
        <w:t>ö</w:t>
      </w:r>
      <w:r w:rsidRPr="002452CA">
        <w:t>nüştü. KARANTİ</w:t>
      </w:r>
      <w:r w:rsidRPr="002452CA">
        <w:rPr>
          <w:lang w:val="pt-PT"/>
        </w:rPr>
        <w:t>NA ad</w:t>
      </w:r>
      <w:r w:rsidRPr="002452CA">
        <w:t xml:space="preserve">ını, </w:t>
      </w:r>
      <w:r w:rsidRPr="002452CA">
        <w:rPr>
          <w:lang w:val="pt-PT"/>
        </w:rPr>
        <w:t>ç</w:t>
      </w:r>
      <w:r w:rsidRPr="002452CA">
        <w:t>ok kültürlü ge</w:t>
      </w:r>
      <w:r w:rsidRPr="002452CA">
        <w:rPr>
          <w:lang w:val="pt-PT"/>
        </w:rPr>
        <w:t>ç</w:t>
      </w:r>
      <w:r w:rsidRPr="002452CA">
        <w:t xml:space="preserve">mişiyle tanınan, yer aldığı </w:t>
      </w:r>
      <w:r w:rsidRPr="002452CA">
        <w:rPr>
          <w:lang w:val="en-US"/>
        </w:rPr>
        <w:t>Mithatpa</w:t>
      </w:r>
      <w:r w:rsidRPr="002452CA">
        <w:t>şa Mahallesinin, eski ve hala toplum hafızasında taşınan adından aldı. KARANTİNA bu ismi benimseyerek, hem bulunduğu kentin hafızasına bir g</w:t>
      </w:r>
      <w:r w:rsidRPr="002452CA">
        <w:rPr>
          <w:lang w:val="sv-SE"/>
        </w:rPr>
        <w:t>ö</w:t>
      </w:r>
      <w:r w:rsidRPr="002452CA">
        <w:t>nderme yapıyor hem de sanatçının ve yaratıcı üretimin toplum i</w:t>
      </w:r>
      <w:r w:rsidRPr="002452CA">
        <w:rPr>
          <w:lang w:val="pt-PT"/>
        </w:rPr>
        <w:t>ç</w:t>
      </w:r>
      <w:r w:rsidRPr="002452CA">
        <w:t>indeki konumuna değiniyor.</w:t>
      </w:r>
      <w:r w:rsidRPr="002452CA">
        <w:rPr>
          <w:rFonts w:eastAsia="Arial Unicode MS" w:cs="Arial Unicode MS"/>
        </w:rPr>
        <w:br/>
      </w:r>
      <w:hyperlink r:id="rId9" w:history="1">
        <w:r w:rsidRPr="002452CA">
          <w:rPr>
            <w:rStyle w:val="Hyperlink0"/>
            <w:rFonts w:ascii="Calibri" w:hAnsi="Calibri"/>
            <w:lang w:val="en-US"/>
          </w:rPr>
          <w:t>https://www.facebook.com/Mekankarantina</w:t>
        </w:r>
      </w:hyperlink>
    </w:p>
    <w:p w14:paraId="62F9D9B7" w14:textId="77777777" w:rsidR="009D51BE" w:rsidRPr="002452CA" w:rsidRDefault="00432B4E">
      <w:pPr>
        <w:pStyle w:val="Body"/>
        <w:rPr>
          <w:rFonts w:eastAsia="Arial" w:cs="Arial"/>
        </w:rPr>
      </w:pPr>
      <w:r w:rsidRPr="002452CA">
        <w:rPr>
          <w:b/>
          <w:bCs/>
          <w:lang w:val="en-US"/>
        </w:rPr>
        <w:t>Loading:</w:t>
      </w:r>
      <w:r w:rsidRPr="002452CA">
        <w:rPr>
          <w:lang w:val="en-US"/>
        </w:rPr>
        <w:t xml:space="preserve"> Loading, </w:t>
      </w:r>
      <w:r w:rsidRPr="002452CA">
        <w:t>‘Bir mekân iyidir…’ s</w:t>
      </w:r>
      <w:r w:rsidRPr="002452CA">
        <w:rPr>
          <w:lang w:val="sv-SE"/>
        </w:rPr>
        <w:t>ö</w:t>
      </w:r>
      <w:r w:rsidRPr="002452CA">
        <w:t xml:space="preserve">züyle, kâr amacı gütmeyen, Diyarbakır merkezli bağımsız bir sanat mekânı olarak 2017 yılında, Diyarbakır’da yaşayan ve üreten sanatçılar Erkan Özgen, Cengiz Tekin ve Şener Özmen tarafından kuruldu. Kuruluş amacı Diyarbakır’da yaşayan ve üreten sanatçıları tek </w:t>
      </w:r>
      <w:r w:rsidRPr="002452CA">
        <w:rPr>
          <w:lang w:val="pt-PT"/>
        </w:rPr>
        <w:t>ç</w:t>
      </w:r>
      <w:r w:rsidRPr="002452CA">
        <w:t xml:space="preserve">atı altında birleştirmekten </w:t>
      </w:r>
      <w:r w:rsidRPr="002452CA">
        <w:rPr>
          <w:lang w:val="pt-PT"/>
        </w:rPr>
        <w:t>ç</w:t>
      </w:r>
      <w:r w:rsidRPr="002452CA">
        <w:t>ok, sanatçıları</w:t>
      </w:r>
      <w:r w:rsidRPr="002452CA">
        <w:rPr>
          <w:lang w:val="de-DE"/>
        </w:rPr>
        <w:t>n d</w:t>
      </w:r>
      <w:r w:rsidRPr="002452CA">
        <w:t>üşü</w:t>
      </w:r>
      <w:proofErr w:type="spellStart"/>
      <w:r w:rsidRPr="002452CA">
        <w:rPr>
          <w:lang w:val="fr-FR"/>
        </w:rPr>
        <w:t>nce</w:t>
      </w:r>
      <w:proofErr w:type="spellEnd"/>
      <w:r w:rsidRPr="002452CA">
        <w:rPr>
          <w:lang w:val="fr-FR"/>
        </w:rPr>
        <w:t xml:space="preserve">, </w:t>
      </w:r>
      <w:r w:rsidRPr="002452CA">
        <w:t xml:space="preserve">üretim ve proje aşamalarında karşılaştıkları sorunları konuşarak çözmek, kentin 2000’li yılların ilk </w:t>
      </w:r>
      <w:r w:rsidRPr="002452CA">
        <w:rPr>
          <w:lang w:val="pt-PT"/>
        </w:rPr>
        <w:t>ç</w:t>
      </w:r>
      <w:proofErr w:type="spellStart"/>
      <w:r w:rsidRPr="002452CA">
        <w:t>eyreğinden</w:t>
      </w:r>
      <w:proofErr w:type="spellEnd"/>
      <w:r w:rsidRPr="002452CA">
        <w:t xml:space="preserve"> bugüne gelen güncel sanat pratiklerini arşivlemek, </w:t>
      </w:r>
      <w:r w:rsidRPr="002452CA">
        <w:rPr>
          <w:lang w:val="pt-PT"/>
        </w:rPr>
        <w:t>ç</w:t>
      </w:r>
      <w:r w:rsidRPr="002452CA">
        <w:t>eşitli etkinlikler ile Diyarbakır’ın uluslararası alandaki sanatsal farkı</w:t>
      </w:r>
      <w:r w:rsidRPr="002452CA">
        <w:rPr>
          <w:lang w:val="it-IT"/>
        </w:rPr>
        <w:t>ndal</w:t>
      </w:r>
      <w:proofErr w:type="spellStart"/>
      <w:r w:rsidRPr="002452CA">
        <w:t>ığını</w:t>
      </w:r>
      <w:proofErr w:type="spellEnd"/>
      <w:r w:rsidRPr="002452CA">
        <w:t xml:space="preserve"> ve etkileşimini güçlendirmektir.</w:t>
      </w:r>
      <w:r w:rsidRPr="002452CA">
        <w:rPr>
          <w:rFonts w:eastAsia="Arial Unicode MS" w:cs="Arial Unicode MS"/>
        </w:rPr>
        <w:br/>
      </w:r>
      <w:hyperlink r:id="rId10" w:history="1">
        <w:r w:rsidRPr="002452CA">
          <w:rPr>
            <w:rStyle w:val="Hyperlink0"/>
            <w:rFonts w:ascii="Calibri" w:hAnsi="Calibri"/>
            <w:lang w:val="en-US"/>
          </w:rPr>
          <w:t>https://www.facebook.com/llloadinggg/</w:t>
        </w:r>
      </w:hyperlink>
    </w:p>
    <w:p w14:paraId="2622328D" w14:textId="77777777" w:rsidR="009D51BE" w:rsidRPr="002452CA" w:rsidRDefault="00432B4E">
      <w:pPr>
        <w:pStyle w:val="Body"/>
        <w:rPr>
          <w:rFonts w:eastAsia="Arial" w:cs="Arial"/>
        </w:rPr>
      </w:pPr>
      <w:r w:rsidRPr="002452CA">
        <w:rPr>
          <w:b/>
          <w:bCs/>
        </w:rPr>
        <w:t xml:space="preserve">Performistanbul: </w:t>
      </w:r>
      <w:r w:rsidRPr="002452CA">
        <w:t xml:space="preserve">Uluslararası Performans Sanatı Platformu Performistanbul, uluslararası alanda sanatçı ve kurumlarla </w:t>
      </w:r>
      <w:r w:rsidRPr="002452CA">
        <w:rPr>
          <w:lang w:val="pt-PT"/>
        </w:rPr>
        <w:t>ç</w:t>
      </w:r>
      <w:r w:rsidRPr="002452CA">
        <w:t xml:space="preserve">alışarak yaratıcı üretimleri desteklemek ve performans sanatını daha fazla izleyiciye ulaştırmak amacıyla, Ocak 2016 yılında Simge Burhanoğlu tarafından kuruldu. </w:t>
      </w:r>
      <w:proofErr w:type="spellStart"/>
      <w:r w:rsidRPr="002452CA">
        <w:t>Performistanbul</w:t>
      </w:r>
      <w:proofErr w:type="spellEnd"/>
      <w:r w:rsidRPr="002452CA">
        <w:t xml:space="preserve">, performans sanatçılarını bir </w:t>
      </w:r>
      <w:r w:rsidRPr="002452CA">
        <w:rPr>
          <w:lang w:val="pt-PT"/>
        </w:rPr>
        <w:t>ç</w:t>
      </w:r>
      <w:r w:rsidRPr="002452CA">
        <w:t xml:space="preserve">atı altında toplayarak, sanatçıları farklı projelerle buluşturuyor ve mekâna </w:t>
      </w:r>
      <w:r w:rsidRPr="002452CA">
        <w:rPr>
          <w:lang w:val="sv-SE"/>
        </w:rPr>
        <w:t>ö</w:t>
      </w:r>
      <w:proofErr w:type="spellStart"/>
      <w:r w:rsidRPr="002452CA">
        <w:t>zgü</w:t>
      </w:r>
      <w:proofErr w:type="spellEnd"/>
      <w:r w:rsidRPr="002452CA">
        <w:t xml:space="preserve"> performanslar üretilmesine olanak sağlıyor. Platform bünyesinde 10 performans sanatçısı ve platformla proje bazlı çalışan, 20’nin üzerinde Berlin, Londra, İtalya ve İran gibi şehirlerden katılan uluslararası sanatçılar bulunuyor. </w:t>
      </w:r>
      <w:r w:rsidRPr="002452CA">
        <w:rPr>
          <w:rFonts w:eastAsia="Arial Unicode MS" w:cs="Arial Unicode MS"/>
        </w:rPr>
        <w:br/>
      </w:r>
      <w:hyperlink r:id="rId11" w:history="1">
        <w:r w:rsidRPr="002452CA">
          <w:rPr>
            <w:rStyle w:val="Hyperlink0"/>
            <w:rFonts w:ascii="Calibri" w:hAnsi="Calibri"/>
          </w:rPr>
          <w:t>https://performistanbul.org</w:t>
        </w:r>
      </w:hyperlink>
    </w:p>
    <w:p w14:paraId="11342E48" w14:textId="77777777" w:rsidR="002452CA" w:rsidRDefault="002452CA">
      <w:pPr>
        <w:pStyle w:val="Body"/>
        <w:rPr>
          <w:b/>
          <w:bCs/>
        </w:rPr>
      </w:pPr>
    </w:p>
    <w:p w14:paraId="19E03CED" w14:textId="77777777" w:rsidR="002452CA" w:rsidRDefault="002452CA">
      <w:pPr>
        <w:pStyle w:val="Body"/>
        <w:rPr>
          <w:b/>
          <w:bCs/>
        </w:rPr>
      </w:pPr>
    </w:p>
    <w:p w14:paraId="315B44AB" w14:textId="77777777" w:rsidR="002452CA" w:rsidRDefault="002452CA">
      <w:pPr>
        <w:pStyle w:val="Body"/>
        <w:rPr>
          <w:b/>
          <w:bCs/>
        </w:rPr>
      </w:pPr>
    </w:p>
    <w:p w14:paraId="08FA10C3" w14:textId="6C45FB41" w:rsidR="009D51BE" w:rsidRPr="002452CA" w:rsidRDefault="00432B4E">
      <w:pPr>
        <w:pStyle w:val="Body"/>
        <w:rPr>
          <w:rFonts w:eastAsia="Arial" w:cs="Arial"/>
        </w:rPr>
      </w:pPr>
      <w:r w:rsidRPr="002452CA">
        <w:rPr>
          <w:b/>
          <w:bCs/>
        </w:rPr>
        <w:t>sub:</w:t>
      </w:r>
      <w:r w:rsidRPr="002452CA">
        <w:t xml:space="preserve"> Çanakkale’de Nisan 2017’den itibaren </w:t>
      </w:r>
      <w:r w:rsidR="00A315E9" w:rsidRPr="002452CA">
        <w:t xml:space="preserve">işlev </w:t>
      </w:r>
      <w:r w:rsidRPr="002452CA">
        <w:t xml:space="preserve">kazanmaya başlayan, </w:t>
      </w:r>
      <w:r w:rsidRPr="002452CA">
        <w:rPr>
          <w:lang w:val="pt-PT"/>
        </w:rPr>
        <w:t>ç</w:t>
      </w:r>
      <w:r w:rsidRPr="002452CA">
        <w:t>alışma, ikamet ve sergileme alanı olarak işletime geri d</w:t>
      </w:r>
      <w:r w:rsidRPr="002452CA">
        <w:rPr>
          <w:lang w:val="sv-SE"/>
        </w:rPr>
        <w:t>ö</w:t>
      </w:r>
      <w:r w:rsidRPr="002452CA">
        <w:t>ndürülmüş kültürlerarası bir yapılanma ve alan olan sub, sanatın toplumsal dolaşımında yeni kanallar keşfetmeyi ama</w:t>
      </w:r>
      <w:r w:rsidRPr="002452CA">
        <w:rPr>
          <w:lang w:val="pt-PT"/>
        </w:rPr>
        <w:t>ç</w:t>
      </w:r>
      <w:r w:rsidRPr="002452CA">
        <w:t>layan, izleyici ile etkileşime girmek isteyen araştırmacı, yazar, fotoğrafçı, sanatçı ve kürat</w:t>
      </w:r>
      <w:r w:rsidRPr="002452CA">
        <w:rPr>
          <w:lang w:val="sv-SE"/>
        </w:rPr>
        <w:t>ö</w:t>
      </w:r>
      <w:r w:rsidRPr="002452CA">
        <w:t xml:space="preserve">rlerle işbirliği yaparak iletişim temelli, temasa açık ve transparan bir yapılanma </w:t>
      </w:r>
      <w:r w:rsidRPr="002452CA">
        <w:rPr>
          <w:lang w:val="sv-SE"/>
        </w:rPr>
        <w:t>ö</w:t>
      </w:r>
      <w:r w:rsidRPr="002452CA">
        <w:t>nerir. Gen</w:t>
      </w:r>
      <w:r w:rsidRPr="002452CA">
        <w:rPr>
          <w:lang w:val="pt-PT"/>
        </w:rPr>
        <w:t>ç</w:t>
      </w:r>
      <w:r w:rsidRPr="002452CA">
        <w:t xml:space="preserve">lerin kendilerini </w:t>
      </w:r>
      <w:r w:rsidRPr="002452CA">
        <w:rPr>
          <w:lang w:val="pt-PT"/>
        </w:rPr>
        <w:t>ç</w:t>
      </w:r>
      <w:r w:rsidRPr="002452CA">
        <w:t>evreleyen güncel meseleleri ifade etmek i</w:t>
      </w:r>
      <w:r w:rsidRPr="002452CA">
        <w:rPr>
          <w:lang w:val="pt-PT"/>
        </w:rPr>
        <w:t>ç</w:t>
      </w:r>
      <w:r w:rsidRPr="002452CA">
        <w:t>in ilham ve motivasyon bulabilecekleri alternatif ve güvenli bir alan yaratmayı ama</w:t>
      </w:r>
      <w:r w:rsidRPr="002452CA">
        <w:rPr>
          <w:lang w:val="pt-PT"/>
        </w:rPr>
        <w:t>ç</w:t>
      </w:r>
      <w:r w:rsidRPr="002452CA">
        <w:t>lar.</w:t>
      </w:r>
      <w:r w:rsidRPr="002452CA">
        <w:rPr>
          <w:rFonts w:eastAsia="Arial Unicode MS" w:cs="Arial Unicode MS"/>
        </w:rPr>
        <w:br/>
      </w:r>
      <w:hyperlink r:id="rId12" w:history="1">
        <w:r w:rsidRPr="002452CA">
          <w:rPr>
            <w:rStyle w:val="Hyperlink0"/>
            <w:rFonts w:ascii="Calibri" w:hAnsi="Calibri"/>
          </w:rPr>
          <w:t>www.subsqu.ooo</w:t>
        </w:r>
      </w:hyperlink>
    </w:p>
    <w:p w14:paraId="7C61AB87" w14:textId="77777777" w:rsidR="009D51BE" w:rsidRPr="002452CA" w:rsidRDefault="00432B4E">
      <w:pPr>
        <w:pStyle w:val="Body"/>
        <w:rPr>
          <w:rFonts w:eastAsia="Arial" w:cs="Arial"/>
        </w:rPr>
      </w:pPr>
      <w:r w:rsidRPr="002452CA">
        <w:rPr>
          <w:b/>
          <w:bCs/>
        </w:rPr>
        <w:t>Orta Format:</w:t>
      </w:r>
      <w:r w:rsidRPr="002452CA">
        <w:t xml:space="preserve"> Orta Format, </w:t>
      </w:r>
      <w:r w:rsidRPr="002452CA">
        <w:rPr>
          <w:lang w:val="pt-PT"/>
        </w:rPr>
        <w:t>ç</w:t>
      </w:r>
      <w:r w:rsidRPr="002452CA">
        <w:t>ağdaş fotoğrafa dair r</w:t>
      </w:r>
      <w:r w:rsidRPr="002452CA">
        <w:rPr>
          <w:lang w:val="sv-SE"/>
        </w:rPr>
        <w:t>ö</w:t>
      </w:r>
      <w:r w:rsidRPr="002452CA">
        <w:t xml:space="preserve">portajların, yazıların ve projelerin paylaşıldığı bir e-dergidir. Bağımsızdır. Kâr amacı gütmez. Kolektif bir </w:t>
      </w:r>
      <w:r w:rsidRPr="002452CA">
        <w:rPr>
          <w:lang w:val="pt-PT"/>
        </w:rPr>
        <w:t>ç</w:t>
      </w:r>
      <w:r w:rsidRPr="002452CA">
        <w:rPr>
          <w:lang w:val="es-ES_tradnl"/>
        </w:rPr>
        <w:t>aban</w:t>
      </w:r>
      <w:r w:rsidRPr="002452CA">
        <w:t>ın ürünü olarak ortaya çıkar. Orta Format’ın i</w:t>
      </w:r>
      <w:r w:rsidRPr="002452CA">
        <w:rPr>
          <w:lang w:val="pt-PT"/>
        </w:rPr>
        <w:t>ç</w:t>
      </w:r>
      <w:r w:rsidRPr="002452CA">
        <w:t>eriği, edit</w:t>
      </w:r>
      <w:r w:rsidRPr="002452CA">
        <w:rPr>
          <w:lang w:val="sv-SE"/>
        </w:rPr>
        <w:t>ö</w:t>
      </w:r>
      <w:r w:rsidRPr="002452CA">
        <w:t>rlerinin kendi üretim pratiklerinin temeli olan fotoğraf-sanat bağlamında araştırmalarının ekseninde şekillenir. Dergi, araştırmalara ve katılı</w:t>
      </w:r>
      <w:r w:rsidRPr="002452CA">
        <w:rPr>
          <w:lang w:val="it-IT"/>
        </w:rPr>
        <w:t>ma a</w:t>
      </w:r>
      <w:r w:rsidRPr="002452CA">
        <w:t>çıktır. Bilindik internet uygulamalarının aksine saf bir arayüzde, kolay ve anlaşılır olmayı ama</w:t>
      </w:r>
      <w:r w:rsidRPr="002452CA">
        <w:rPr>
          <w:lang w:val="pt-PT"/>
        </w:rPr>
        <w:t>ç</w:t>
      </w:r>
      <w:r w:rsidRPr="002452CA">
        <w:t>lar. Orta Format, gündelik iş/güç koşturmacası i</w:t>
      </w:r>
      <w:r w:rsidRPr="002452CA">
        <w:rPr>
          <w:lang w:val="pt-PT"/>
        </w:rPr>
        <w:t>ç</w:t>
      </w:r>
      <w:r w:rsidRPr="002452CA">
        <w:t>inde zaman zaman güncellenmektedir.</w:t>
      </w:r>
      <w:r w:rsidRPr="002452CA">
        <w:rPr>
          <w:rFonts w:eastAsia="Arial Unicode MS" w:cs="Arial Unicode MS"/>
        </w:rPr>
        <w:br/>
      </w:r>
      <w:hyperlink r:id="rId13" w:history="1">
        <w:r w:rsidRPr="002452CA">
          <w:rPr>
            <w:rStyle w:val="Hyperlink0"/>
            <w:rFonts w:ascii="Calibri" w:hAnsi="Calibri"/>
            <w:lang w:val="de-DE"/>
          </w:rPr>
          <w:t>http://ortaformat.org</w:t>
        </w:r>
      </w:hyperlink>
    </w:p>
    <w:p w14:paraId="49FE5E11" w14:textId="77777777" w:rsidR="009D51BE" w:rsidRPr="002452CA" w:rsidRDefault="009D51BE">
      <w:pPr>
        <w:pStyle w:val="Body"/>
        <w:rPr>
          <w:rFonts w:eastAsia="Arial" w:cs="Arial"/>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9D51BE" w:rsidRPr="002452CA" w14:paraId="0A6FF91D" w14:textId="77777777">
        <w:trPr>
          <w:trHeight w:val="2523"/>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B8E1D" w14:textId="77777777" w:rsidR="009D51BE" w:rsidRPr="002452CA" w:rsidRDefault="00432B4E">
            <w:pPr>
              <w:pStyle w:val="Body"/>
              <w:spacing w:after="0" w:line="240" w:lineRule="auto"/>
              <w:rPr>
                <w:rFonts w:eastAsia="Arial" w:cs="Arial"/>
                <w:b/>
                <w:bCs/>
                <w:sz w:val="20"/>
                <w:szCs w:val="20"/>
              </w:rPr>
            </w:pPr>
            <w:r w:rsidRPr="002452CA">
              <w:rPr>
                <w:b/>
                <w:bCs/>
                <w:sz w:val="20"/>
                <w:szCs w:val="20"/>
              </w:rPr>
              <w:t>SAHA Derneği</w:t>
            </w:r>
          </w:p>
          <w:p w14:paraId="3F37C381" w14:textId="77777777" w:rsidR="009D51BE" w:rsidRPr="002452CA" w:rsidRDefault="00432B4E">
            <w:pPr>
              <w:pStyle w:val="Body"/>
              <w:spacing w:after="0" w:line="240" w:lineRule="auto"/>
              <w:rPr>
                <w:rFonts w:eastAsia="Arial" w:cs="Arial"/>
                <w:sz w:val="20"/>
                <w:szCs w:val="20"/>
                <w:shd w:val="clear" w:color="auto" w:fill="FFFFFF"/>
              </w:rPr>
            </w:pPr>
            <w:r w:rsidRPr="002452CA">
              <w:rPr>
                <w:sz w:val="20"/>
                <w:szCs w:val="20"/>
                <w:shd w:val="clear" w:color="auto" w:fill="FFFFFF"/>
              </w:rPr>
              <w:t xml:space="preserve">Bir sivil toplum kuruluşu olarak 2011 yılında kurulan SAHA, Türkiye’nin </w:t>
            </w:r>
            <w:r w:rsidRPr="002452CA">
              <w:rPr>
                <w:sz w:val="20"/>
                <w:szCs w:val="20"/>
                <w:shd w:val="clear" w:color="auto" w:fill="FFFFFF"/>
                <w:lang w:val="pt-PT"/>
              </w:rPr>
              <w:t>ç</w:t>
            </w:r>
            <w:r w:rsidRPr="002452CA">
              <w:rPr>
                <w:sz w:val="20"/>
                <w:szCs w:val="20"/>
                <w:shd w:val="clear" w:color="auto" w:fill="FFFFFF"/>
              </w:rPr>
              <w:t>ağdaş sanat üretimini ve uluslararası tanınırlığını artırmak amacıyla kâr amacı gütmeyen uluslararası sanat projelerine karşılıksız destek veriyor. Ayrıca kurduğu uluslararası ortaklıklarla yurtdışındaki misafirlik (residency) programlarına Türkiye’den sanatçı ve kürat</w:t>
            </w:r>
            <w:r w:rsidRPr="002452CA">
              <w:rPr>
                <w:sz w:val="20"/>
                <w:szCs w:val="20"/>
                <w:shd w:val="clear" w:color="auto" w:fill="FFFFFF"/>
                <w:lang w:val="sv-SE"/>
              </w:rPr>
              <w:t>ö</w:t>
            </w:r>
            <w:r w:rsidRPr="002452CA">
              <w:rPr>
                <w:sz w:val="20"/>
                <w:szCs w:val="20"/>
                <w:shd w:val="clear" w:color="auto" w:fill="FFFFFF"/>
              </w:rPr>
              <w:t xml:space="preserve">rlerin katılımını sağlıyor. SAHA’nın yeni projesi SAHA Studio ise sanatçılara </w:t>
            </w:r>
            <w:r w:rsidRPr="002452CA">
              <w:rPr>
                <w:sz w:val="20"/>
                <w:szCs w:val="20"/>
                <w:shd w:val="clear" w:color="auto" w:fill="FFFFFF"/>
                <w:lang w:val="pt-PT"/>
              </w:rPr>
              <w:t>ç</w:t>
            </w:r>
            <w:r w:rsidRPr="002452CA">
              <w:rPr>
                <w:sz w:val="20"/>
                <w:szCs w:val="20"/>
                <w:shd w:val="clear" w:color="auto" w:fill="FFFFFF"/>
              </w:rPr>
              <w:t>alışma ortamı ve kürat</w:t>
            </w:r>
            <w:r w:rsidRPr="002452CA">
              <w:rPr>
                <w:sz w:val="20"/>
                <w:szCs w:val="20"/>
                <w:shd w:val="clear" w:color="auto" w:fill="FFFFFF"/>
                <w:lang w:val="sv-SE"/>
              </w:rPr>
              <w:t>ö</w:t>
            </w:r>
            <w:r w:rsidRPr="002452CA">
              <w:rPr>
                <w:sz w:val="20"/>
                <w:szCs w:val="20"/>
                <w:shd w:val="clear" w:color="auto" w:fill="FFFFFF"/>
              </w:rPr>
              <w:t>ryel desteğin yanı sıra projeleri i</w:t>
            </w:r>
            <w:r w:rsidRPr="002452CA">
              <w:rPr>
                <w:sz w:val="20"/>
                <w:szCs w:val="20"/>
                <w:shd w:val="clear" w:color="auto" w:fill="FFFFFF"/>
                <w:lang w:val="pt-PT"/>
              </w:rPr>
              <w:t>ç</w:t>
            </w:r>
            <w:r w:rsidRPr="002452CA">
              <w:rPr>
                <w:sz w:val="20"/>
                <w:szCs w:val="20"/>
                <w:shd w:val="clear" w:color="auto" w:fill="FFFFFF"/>
              </w:rPr>
              <w:t>in üretim, araştırma ve sunum büt</w:t>
            </w:r>
            <w:r w:rsidRPr="002452CA">
              <w:rPr>
                <w:sz w:val="20"/>
                <w:szCs w:val="20"/>
                <w:shd w:val="clear" w:color="auto" w:fill="FFFFFF"/>
                <w:lang w:val="pt-PT"/>
              </w:rPr>
              <w:t>ç</w:t>
            </w:r>
            <w:r w:rsidRPr="002452CA">
              <w:rPr>
                <w:sz w:val="20"/>
                <w:szCs w:val="20"/>
                <w:shd w:val="clear" w:color="auto" w:fill="FFFFFF"/>
              </w:rPr>
              <w:t xml:space="preserve">esi ile </w:t>
            </w:r>
            <w:r w:rsidRPr="002452CA">
              <w:rPr>
                <w:sz w:val="20"/>
                <w:szCs w:val="20"/>
                <w:shd w:val="clear" w:color="auto" w:fill="FFFFFF"/>
                <w:lang w:val="pt-PT"/>
              </w:rPr>
              <w:t>ç</w:t>
            </w:r>
            <w:r w:rsidRPr="002452CA">
              <w:rPr>
                <w:sz w:val="20"/>
                <w:szCs w:val="20"/>
                <w:shd w:val="clear" w:color="auto" w:fill="FFFFFF"/>
              </w:rPr>
              <w:t>alışmalarını sürdürebilecekleri bir mekân sağlıyor.</w:t>
            </w:r>
          </w:p>
          <w:p w14:paraId="595404F4" w14:textId="0F73CAF8" w:rsidR="009D51BE" w:rsidRPr="002452CA" w:rsidRDefault="005D1A35" w:rsidP="002452CA">
            <w:pPr>
              <w:pStyle w:val="Body"/>
              <w:spacing w:after="0" w:line="240" w:lineRule="auto"/>
              <w:jc w:val="center"/>
              <w:rPr>
                <w:rStyle w:val="Kpr"/>
                <w:color w:val="2E74B5" w:themeColor="accent1" w:themeShade="BF"/>
                <w:sz w:val="20"/>
                <w:szCs w:val="20"/>
              </w:rPr>
            </w:pPr>
            <w:hyperlink r:id="rId14" w:history="1">
              <w:r w:rsidR="00432B4E" w:rsidRPr="002452CA">
                <w:rPr>
                  <w:rStyle w:val="Kpr"/>
                  <w:color w:val="2E74B5" w:themeColor="accent1" w:themeShade="BF"/>
                  <w:sz w:val="20"/>
                  <w:szCs w:val="20"/>
                </w:rPr>
                <w:t>www.saha.org.tr</w:t>
              </w:r>
            </w:hyperlink>
          </w:p>
          <w:p w14:paraId="074EDD5C" w14:textId="77777777" w:rsidR="009D51BE" w:rsidRPr="002452CA" w:rsidRDefault="00432B4E" w:rsidP="002452CA">
            <w:pPr>
              <w:pStyle w:val="Body"/>
              <w:spacing w:after="0" w:line="240" w:lineRule="auto"/>
              <w:jc w:val="center"/>
              <w:rPr>
                <w:rStyle w:val="Kpr"/>
                <w:color w:val="2E74B5" w:themeColor="accent1" w:themeShade="BF"/>
                <w:sz w:val="20"/>
                <w:szCs w:val="20"/>
              </w:rPr>
            </w:pPr>
            <w:r w:rsidRPr="002452CA">
              <w:rPr>
                <w:rStyle w:val="Kpr"/>
                <w:color w:val="2E74B5" w:themeColor="accent1" w:themeShade="BF"/>
                <w:sz w:val="20"/>
                <w:szCs w:val="20"/>
              </w:rPr>
              <w:t>instagram.com/sahadernegi/</w:t>
            </w:r>
          </w:p>
          <w:p w14:paraId="778EC84B" w14:textId="77777777" w:rsidR="009D51BE" w:rsidRPr="002452CA" w:rsidRDefault="00432B4E" w:rsidP="002452CA">
            <w:pPr>
              <w:pStyle w:val="Body"/>
              <w:spacing w:after="0" w:line="240" w:lineRule="auto"/>
              <w:jc w:val="center"/>
              <w:rPr>
                <w:rStyle w:val="Kpr"/>
                <w:color w:val="2E74B5" w:themeColor="accent1" w:themeShade="BF"/>
                <w:sz w:val="20"/>
                <w:szCs w:val="20"/>
              </w:rPr>
            </w:pPr>
            <w:r w:rsidRPr="002452CA">
              <w:rPr>
                <w:rStyle w:val="Kpr"/>
                <w:color w:val="2E74B5" w:themeColor="accent1" w:themeShade="BF"/>
                <w:sz w:val="20"/>
                <w:szCs w:val="20"/>
              </w:rPr>
              <w:t>facebook.com/SAHA-Dernegi</w:t>
            </w:r>
          </w:p>
          <w:p w14:paraId="3BA6D617" w14:textId="77777777" w:rsidR="009D51BE" w:rsidRPr="002452CA" w:rsidRDefault="00432B4E" w:rsidP="002452CA">
            <w:pPr>
              <w:pStyle w:val="Body"/>
              <w:spacing w:after="0" w:line="240" w:lineRule="auto"/>
              <w:jc w:val="center"/>
            </w:pPr>
            <w:r w:rsidRPr="002452CA">
              <w:rPr>
                <w:rStyle w:val="Kpr"/>
                <w:color w:val="2E74B5" w:themeColor="accent1" w:themeShade="BF"/>
                <w:sz w:val="20"/>
                <w:szCs w:val="20"/>
              </w:rPr>
              <w:t>twitter.com/SAHA_Istanbul</w:t>
            </w:r>
          </w:p>
        </w:tc>
      </w:tr>
    </w:tbl>
    <w:p w14:paraId="04B48F53" w14:textId="77777777" w:rsidR="009D51BE" w:rsidRPr="002452CA" w:rsidRDefault="009D51BE">
      <w:pPr>
        <w:pStyle w:val="Body"/>
        <w:widowControl w:val="0"/>
        <w:spacing w:line="240" w:lineRule="auto"/>
      </w:pPr>
    </w:p>
    <w:sectPr w:rsidR="009D51BE" w:rsidRPr="002452CA">
      <w:headerReference w:type="default" r:id="rId15"/>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362D1" w14:textId="77777777" w:rsidR="005D1A35" w:rsidRDefault="005D1A35">
      <w:r>
        <w:separator/>
      </w:r>
    </w:p>
  </w:endnote>
  <w:endnote w:type="continuationSeparator" w:id="0">
    <w:p w14:paraId="702D3F3B" w14:textId="77777777" w:rsidR="005D1A35" w:rsidRDefault="005D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00002FF" w:usb1="4000ACFF" w:usb2="00000001" w:usb3="00000000" w:csb0="0000019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51215" w14:textId="77777777" w:rsidR="005D1A35" w:rsidRDefault="005D1A35">
      <w:r>
        <w:separator/>
      </w:r>
    </w:p>
  </w:footnote>
  <w:footnote w:type="continuationSeparator" w:id="0">
    <w:p w14:paraId="22F781A8" w14:textId="77777777" w:rsidR="005D1A35" w:rsidRDefault="005D1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2853" w14:textId="77777777" w:rsidR="009D51BE" w:rsidRDefault="00432B4E">
    <w:pPr>
      <w:pStyle w:val="stbilgi"/>
      <w:tabs>
        <w:tab w:val="clear" w:pos="9072"/>
        <w:tab w:val="right" w:pos="9046"/>
      </w:tabs>
      <w:jc w:val="center"/>
    </w:pPr>
    <w:r>
      <w:rPr>
        <w:noProof/>
        <w:lang w:eastAsia="tr-TR"/>
      </w:rPr>
      <w:drawing>
        <wp:inline distT="0" distB="0" distL="0" distR="0" wp14:anchorId="0A648E9E" wp14:editId="4EBFF45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E"/>
    <w:rsid w:val="00212979"/>
    <w:rsid w:val="002218C0"/>
    <w:rsid w:val="002452CA"/>
    <w:rsid w:val="002B7033"/>
    <w:rsid w:val="0036046F"/>
    <w:rsid w:val="00432B4E"/>
    <w:rsid w:val="004E25EB"/>
    <w:rsid w:val="005D1A35"/>
    <w:rsid w:val="00765D79"/>
    <w:rsid w:val="00834A19"/>
    <w:rsid w:val="008C059F"/>
    <w:rsid w:val="009D51BE"/>
    <w:rsid w:val="00A315E9"/>
    <w:rsid w:val="00F9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B277"/>
  <w15:docId w15:val="{BC0D7562-F68E-1342-9697-8B48F60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b/>
      <w:bCs/>
      <w:color w:val="0563C1"/>
      <w:u w:val="single" w:color="0563C1"/>
    </w:rPr>
  </w:style>
  <w:style w:type="paragraph" w:customStyle="1" w:styleId="Default">
    <w:name w:val="Default"/>
    <w:rPr>
      <w:rFonts w:ascii="Helvetica" w:eastAsia="Helvetica" w:hAnsi="Helvetica" w:cs="Helvetica"/>
      <w:color w:val="000000"/>
      <w:sz w:val="22"/>
      <w:szCs w:val="22"/>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A315E9"/>
    <w:rPr>
      <w:sz w:val="18"/>
      <w:szCs w:val="18"/>
    </w:rPr>
  </w:style>
  <w:style w:type="character" w:customStyle="1" w:styleId="BalonMetniChar">
    <w:name w:val="Balon Metni Char"/>
    <w:basedOn w:val="VarsaylanParagrafYazTipi"/>
    <w:link w:val="BalonMetni"/>
    <w:uiPriority w:val="99"/>
    <w:semiHidden/>
    <w:rsid w:val="00A315E9"/>
    <w:rPr>
      <w:sz w:val="18"/>
      <w:szCs w:val="18"/>
      <w:lang w:val="en-US"/>
    </w:rPr>
  </w:style>
  <w:style w:type="paragraph" w:styleId="Altbilgi">
    <w:name w:val="footer"/>
    <w:basedOn w:val="Normal"/>
    <w:link w:val="AltbilgiChar"/>
    <w:uiPriority w:val="99"/>
    <w:unhideWhenUsed/>
    <w:rsid w:val="002452CA"/>
    <w:pPr>
      <w:tabs>
        <w:tab w:val="center" w:pos="4536"/>
        <w:tab w:val="right" w:pos="9072"/>
      </w:tabs>
    </w:pPr>
  </w:style>
  <w:style w:type="character" w:customStyle="1" w:styleId="AltbilgiChar">
    <w:name w:val="Altbilgi Char"/>
    <w:basedOn w:val="VarsaylanParagrafYazTipi"/>
    <w:link w:val="Altbilgi"/>
    <w:uiPriority w:val="99"/>
    <w:rsid w:val="002452CA"/>
    <w:rPr>
      <w:sz w:val="24"/>
      <w:szCs w:val="24"/>
      <w:lang w:val="en-US"/>
    </w:rPr>
  </w:style>
  <w:style w:type="character" w:styleId="Gl">
    <w:name w:val="Strong"/>
    <w:basedOn w:val="VarsaylanParagrafYazTipi"/>
    <w:uiPriority w:val="22"/>
    <w:qFormat/>
    <w:rsid w:val="002B7033"/>
    <w:rPr>
      <w:b/>
      <w:bCs/>
    </w:rPr>
  </w:style>
  <w:style w:type="character" w:customStyle="1" w:styleId="m-7711102278879829968apple-converted-space">
    <w:name w:val="m_-7711102278879829968apple-converted-space"/>
    <w:basedOn w:val="VarsaylanParagrafYazTipi"/>
    <w:rsid w:val="002B7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ksav.org" TargetMode="External"/><Relationship Id="rId13" Type="http://schemas.openxmlformats.org/officeDocument/2006/relationships/hyperlink" Target="http://ortaformat.org" TargetMode="External"/><Relationship Id="rId3" Type="http://schemas.openxmlformats.org/officeDocument/2006/relationships/webSettings" Target="webSettings.xml"/><Relationship Id="rId7" Type="http://schemas.openxmlformats.org/officeDocument/2006/relationships/hyperlink" Target="http://www.avtoonline.org/" TargetMode="External"/><Relationship Id="rId12" Type="http://schemas.openxmlformats.org/officeDocument/2006/relationships/hyperlink" Target="http://www.subsqu.oo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4atolye.com" TargetMode="External"/><Relationship Id="rId11" Type="http://schemas.openxmlformats.org/officeDocument/2006/relationships/hyperlink" Target="https://performistanbul.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facebook.com/llloadinggg/" TargetMode="External"/><Relationship Id="rId4" Type="http://schemas.openxmlformats.org/officeDocument/2006/relationships/footnotes" Target="footnotes.xml"/><Relationship Id="rId9" Type="http://schemas.openxmlformats.org/officeDocument/2006/relationships/hyperlink" Target="https://www.facebook.com/Mekankarantina" TargetMode="External"/><Relationship Id="rId14" Type="http://schemas.openxmlformats.org/officeDocument/2006/relationships/hyperlink" Target="www.saha.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1202</Words>
  <Characters>6856</Characters>
  <Application>Microsoft Office Word</Application>
  <DocSecurity>0</DocSecurity>
  <Lines>57</Lines>
  <Paragraphs>16</Paragraphs>
  <ScaleCrop>false</ScaleCrop>
  <Company/>
  <LinksUpToDate>false</LinksUpToDate>
  <CharactersWithSpaces>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9</cp:revision>
  <dcterms:created xsi:type="dcterms:W3CDTF">2019-12-18T14:09:00Z</dcterms:created>
  <dcterms:modified xsi:type="dcterms:W3CDTF">2020-01-03T08:59:00Z</dcterms:modified>
</cp:coreProperties>
</file>