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C5F" w:rsidRDefault="006F2DCB" w:rsidP="00C02C5F">
      <w:pPr>
        <w:pStyle w:val="NoSpacing"/>
        <w:jc w:val="right"/>
        <w:rPr>
          <w:rFonts w:ascii="Times New Roman" w:hAnsi="Times New Roman" w:cs="Times New Roman"/>
          <w:noProof/>
          <w:sz w:val="24"/>
          <w:szCs w:val="24"/>
        </w:rPr>
      </w:pPr>
      <w:r>
        <w:br/>
      </w:r>
      <w:r w:rsidR="00C02C5F">
        <w:rPr>
          <w:rFonts w:ascii="Times New Roman" w:hAnsi="Times New Roman" w:cs="Times New Roman"/>
          <w:noProof/>
          <w:sz w:val="24"/>
          <w:szCs w:val="24"/>
        </w:rPr>
        <w:t>1</w:t>
      </w:r>
      <w:r w:rsidR="0018361A">
        <w:rPr>
          <w:rFonts w:ascii="Times New Roman" w:hAnsi="Times New Roman" w:cs="Times New Roman"/>
          <w:noProof/>
          <w:sz w:val="24"/>
          <w:szCs w:val="24"/>
        </w:rPr>
        <w:t>6</w:t>
      </w:r>
      <w:bookmarkStart w:id="0" w:name="_GoBack"/>
      <w:bookmarkEnd w:id="0"/>
      <w:r w:rsidR="00C02C5F">
        <w:rPr>
          <w:rFonts w:ascii="Times New Roman" w:hAnsi="Times New Roman" w:cs="Times New Roman"/>
          <w:noProof/>
          <w:sz w:val="24"/>
          <w:szCs w:val="24"/>
        </w:rPr>
        <w:t xml:space="preserve"> Eylül </w:t>
      </w:r>
      <w:r w:rsidR="00C02C5F" w:rsidRPr="00CC476D">
        <w:rPr>
          <w:rFonts w:ascii="Times New Roman" w:hAnsi="Times New Roman" w:cs="Times New Roman"/>
          <w:noProof/>
          <w:sz w:val="24"/>
          <w:szCs w:val="24"/>
        </w:rPr>
        <w:t>2014</w:t>
      </w:r>
    </w:p>
    <w:p w:rsidR="00C02C5F" w:rsidRDefault="00C02C5F" w:rsidP="00C02C5F">
      <w:pPr>
        <w:pStyle w:val="NoSpacing"/>
        <w:rPr>
          <w:rFonts w:ascii="Times New Roman" w:hAnsi="Times New Roman" w:cs="Times New Roman"/>
          <w:b/>
          <w:noProof/>
          <w:sz w:val="36"/>
          <w:szCs w:val="36"/>
        </w:rPr>
      </w:pPr>
    </w:p>
    <w:p w:rsidR="00CC476D" w:rsidRPr="00CC476D" w:rsidRDefault="00CC476D" w:rsidP="00C02C5F">
      <w:pPr>
        <w:pStyle w:val="NoSpacing"/>
        <w:jc w:val="center"/>
        <w:rPr>
          <w:rFonts w:ascii="Times New Roman" w:hAnsi="Times New Roman" w:cs="Times New Roman"/>
          <w:b/>
          <w:noProof/>
          <w:sz w:val="36"/>
          <w:szCs w:val="36"/>
        </w:rPr>
      </w:pPr>
      <w:r w:rsidRPr="00CC476D">
        <w:rPr>
          <w:rFonts w:ascii="Times New Roman" w:hAnsi="Times New Roman" w:cs="Times New Roman"/>
          <w:b/>
          <w:noProof/>
          <w:sz w:val="36"/>
          <w:szCs w:val="36"/>
        </w:rPr>
        <w:t>SAHA Derneği</w:t>
      </w:r>
      <w:r w:rsidR="00C02C5F">
        <w:rPr>
          <w:rFonts w:ascii="Times New Roman" w:hAnsi="Times New Roman" w:cs="Times New Roman"/>
          <w:b/>
          <w:noProof/>
          <w:sz w:val="36"/>
          <w:szCs w:val="36"/>
        </w:rPr>
        <w:t>,</w:t>
      </w:r>
      <w:r w:rsidRPr="00CC476D">
        <w:rPr>
          <w:rFonts w:ascii="Times New Roman" w:hAnsi="Times New Roman" w:cs="Times New Roman"/>
          <w:b/>
          <w:noProof/>
          <w:sz w:val="36"/>
          <w:szCs w:val="36"/>
        </w:rPr>
        <w:t xml:space="preserve"> </w:t>
      </w:r>
      <w:r w:rsidR="001842C1">
        <w:rPr>
          <w:rFonts w:ascii="Times New Roman" w:hAnsi="Times New Roman" w:cs="Times New Roman"/>
          <w:b/>
          <w:noProof/>
          <w:sz w:val="36"/>
          <w:szCs w:val="36"/>
        </w:rPr>
        <w:t xml:space="preserve">Sirius Arts </w:t>
      </w:r>
      <w:r w:rsidR="007B270C">
        <w:rPr>
          <w:rFonts w:ascii="Times New Roman" w:hAnsi="Times New Roman" w:cs="Times New Roman"/>
          <w:b/>
          <w:noProof/>
          <w:sz w:val="36"/>
          <w:szCs w:val="36"/>
        </w:rPr>
        <w:t>Centre</w:t>
      </w:r>
      <w:r w:rsidR="001842C1">
        <w:rPr>
          <w:rFonts w:ascii="Times New Roman" w:hAnsi="Times New Roman" w:cs="Times New Roman"/>
          <w:b/>
          <w:noProof/>
          <w:sz w:val="36"/>
          <w:szCs w:val="36"/>
        </w:rPr>
        <w:t xml:space="preserve">’da Rana Öztürk küratörlüğünde düzenlenen </w:t>
      </w:r>
      <w:r w:rsidRPr="00CC476D">
        <w:rPr>
          <w:rFonts w:ascii="Times New Roman" w:hAnsi="Times New Roman" w:cs="Times New Roman"/>
          <w:b/>
          <w:noProof/>
          <w:sz w:val="36"/>
          <w:szCs w:val="36"/>
        </w:rPr>
        <w:t>sergi</w:t>
      </w:r>
      <w:r w:rsidR="001842C1">
        <w:rPr>
          <w:rFonts w:ascii="Times New Roman" w:hAnsi="Times New Roman" w:cs="Times New Roman"/>
          <w:b/>
          <w:noProof/>
          <w:sz w:val="36"/>
          <w:szCs w:val="36"/>
        </w:rPr>
        <w:t>y</w:t>
      </w:r>
      <w:r w:rsidRPr="00CC476D">
        <w:rPr>
          <w:rFonts w:ascii="Times New Roman" w:hAnsi="Times New Roman" w:cs="Times New Roman"/>
          <w:b/>
          <w:noProof/>
          <w:sz w:val="36"/>
          <w:szCs w:val="36"/>
        </w:rPr>
        <w:t>e üretim desteği veriyor.</w:t>
      </w:r>
    </w:p>
    <w:p w:rsidR="00CC476D" w:rsidRDefault="00CC476D" w:rsidP="00C02C5F">
      <w:pPr>
        <w:pStyle w:val="NoSpacing"/>
        <w:jc w:val="center"/>
        <w:rPr>
          <w:noProof/>
        </w:rPr>
      </w:pPr>
    </w:p>
    <w:p w:rsidR="00C02C5F" w:rsidRPr="00CC476D" w:rsidRDefault="00C02C5F" w:rsidP="00C02C5F">
      <w:pPr>
        <w:pStyle w:val="NoSpacing"/>
        <w:jc w:val="center"/>
        <w:rPr>
          <w:noProof/>
        </w:rPr>
      </w:pPr>
    </w:p>
    <w:p w:rsidR="00C02C5F" w:rsidRDefault="00CC476D" w:rsidP="00C02C5F">
      <w:pPr>
        <w:pStyle w:val="NoSpacing"/>
        <w:rPr>
          <w:rFonts w:ascii="Times New Roman" w:hAnsi="Times New Roman" w:cs="Times New Roman"/>
          <w:noProof/>
          <w:sz w:val="24"/>
          <w:szCs w:val="24"/>
        </w:rPr>
      </w:pPr>
      <w:r w:rsidRPr="00CC476D">
        <w:rPr>
          <w:rFonts w:ascii="Times New Roman" w:hAnsi="Times New Roman" w:cs="Times New Roman"/>
          <w:b/>
          <w:bCs/>
          <w:noProof/>
          <w:sz w:val="24"/>
          <w:szCs w:val="24"/>
        </w:rPr>
        <w:t xml:space="preserve">SAHA </w:t>
      </w:r>
      <w:r w:rsidRPr="00CC476D">
        <w:rPr>
          <w:rFonts w:ascii="Times New Roman" w:hAnsi="Times New Roman" w:cs="Times New Roman"/>
          <w:bCs/>
          <w:noProof/>
          <w:sz w:val="24"/>
          <w:szCs w:val="24"/>
        </w:rPr>
        <w:t>Derneği</w:t>
      </w:r>
      <w:r w:rsidRPr="00CC476D">
        <w:rPr>
          <w:rFonts w:ascii="Times New Roman" w:hAnsi="Times New Roman" w:cs="Times New Roman"/>
          <w:noProof/>
          <w:color w:val="000000"/>
          <w:sz w:val="24"/>
          <w:szCs w:val="24"/>
          <w:shd w:val="clear" w:color="auto" w:fill="FFFFFF"/>
        </w:rPr>
        <w:t xml:space="preserve">, </w:t>
      </w:r>
      <w:r w:rsidRPr="00CC476D">
        <w:rPr>
          <w:rFonts w:ascii="Times New Roman" w:hAnsi="Times New Roman" w:cs="Times New Roman"/>
          <w:noProof/>
          <w:sz w:val="24"/>
          <w:szCs w:val="24"/>
        </w:rPr>
        <w:t>13 Eylül–12 Ekim 2014 tarihleri</w:t>
      </w:r>
      <w:r w:rsidR="0046739B">
        <w:rPr>
          <w:rFonts w:ascii="Times New Roman" w:hAnsi="Times New Roman" w:cs="Times New Roman"/>
          <w:noProof/>
          <w:sz w:val="24"/>
          <w:szCs w:val="24"/>
        </w:rPr>
        <w:t xml:space="preserve"> arasında</w:t>
      </w:r>
      <w:r w:rsidRPr="00CC476D">
        <w:rPr>
          <w:rFonts w:ascii="Times New Roman" w:hAnsi="Times New Roman" w:cs="Times New Roman"/>
          <w:noProof/>
          <w:sz w:val="24"/>
          <w:szCs w:val="24"/>
        </w:rPr>
        <w:t xml:space="preserve"> </w:t>
      </w:r>
      <w:r w:rsidRPr="00CC476D">
        <w:rPr>
          <w:rFonts w:ascii="Times New Roman" w:hAnsi="Times New Roman" w:cs="Times New Roman"/>
          <w:noProof/>
          <w:color w:val="000000"/>
          <w:sz w:val="24"/>
          <w:szCs w:val="24"/>
          <w:shd w:val="clear" w:color="auto" w:fill="FFFFFF"/>
        </w:rPr>
        <w:t>Rana Öztürk küratörlüğünde Sirius Arts Centre’da düzenlenen</w:t>
      </w:r>
      <w:r w:rsidRPr="00CC476D">
        <w:rPr>
          <w:rStyle w:val="apple-converted-space"/>
          <w:rFonts w:ascii="Times New Roman" w:hAnsi="Times New Roman" w:cs="Times New Roman"/>
          <w:noProof/>
          <w:color w:val="000000"/>
          <w:sz w:val="24"/>
          <w:szCs w:val="24"/>
          <w:shd w:val="clear" w:color="auto" w:fill="FFFFFF"/>
        </w:rPr>
        <w:t> </w:t>
      </w:r>
      <w:r w:rsidRPr="00CC476D">
        <w:rPr>
          <w:rFonts w:ascii="Times New Roman" w:hAnsi="Times New Roman" w:cs="Times New Roman"/>
          <w:noProof/>
          <w:color w:val="000000"/>
          <w:sz w:val="24"/>
          <w:szCs w:val="24"/>
          <w:shd w:val="clear" w:color="auto" w:fill="FFFFFF"/>
        </w:rPr>
        <w:t xml:space="preserve">“We All Live on the Same Sea” sergisine üretim desteği verdi. </w:t>
      </w:r>
      <w:r w:rsidRPr="00CC476D">
        <w:rPr>
          <w:rFonts w:ascii="Times New Roman" w:hAnsi="Times New Roman" w:cs="Times New Roman"/>
          <w:noProof/>
          <w:sz w:val="24"/>
          <w:szCs w:val="24"/>
        </w:rPr>
        <w:t>İrlanda’nın Cobh kentinde düzenlenen grup sergisi, liman kıyısında bulunan mek</w:t>
      </w:r>
      <w:r w:rsidR="00C02C5F">
        <w:rPr>
          <w:rFonts w:ascii="Times New Roman" w:hAnsi="Times New Roman" w:cs="Times New Roman"/>
          <w:noProof/>
          <w:sz w:val="24"/>
          <w:szCs w:val="24"/>
        </w:rPr>
        <w:t>â</w:t>
      </w:r>
      <w:r w:rsidRPr="00CC476D">
        <w:rPr>
          <w:rFonts w:ascii="Times New Roman" w:hAnsi="Times New Roman" w:cs="Times New Roman"/>
          <w:noProof/>
          <w:sz w:val="24"/>
          <w:szCs w:val="24"/>
        </w:rPr>
        <w:t>nın denizle olan i</w:t>
      </w:r>
      <w:r w:rsidR="00C02C5F">
        <w:rPr>
          <w:rFonts w:ascii="Times New Roman" w:hAnsi="Times New Roman" w:cs="Times New Roman"/>
          <w:noProof/>
          <w:sz w:val="24"/>
          <w:szCs w:val="24"/>
        </w:rPr>
        <w:t>lişkisinden ilham alıyor. Sergi</w:t>
      </w:r>
      <w:r w:rsidRPr="00CC476D">
        <w:rPr>
          <w:rFonts w:ascii="Times New Roman" w:hAnsi="Times New Roman" w:cs="Times New Roman"/>
          <w:noProof/>
          <w:sz w:val="24"/>
          <w:szCs w:val="24"/>
        </w:rPr>
        <w:t xml:space="preserve"> genel olarak</w:t>
      </w:r>
      <w:r w:rsidR="00C02C5F">
        <w:rPr>
          <w:rFonts w:ascii="Times New Roman" w:hAnsi="Times New Roman" w:cs="Times New Roman"/>
          <w:noProof/>
          <w:sz w:val="24"/>
          <w:szCs w:val="24"/>
        </w:rPr>
        <w:t>;</w:t>
      </w:r>
      <w:r w:rsidRPr="00CC476D">
        <w:rPr>
          <w:rFonts w:ascii="Times New Roman" w:hAnsi="Times New Roman" w:cs="Times New Roman"/>
          <w:noProof/>
          <w:sz w:val="24"/>
          <w:szCs w:val="24"/>
        </w:rPr>
        <w:t xml:space="preserve"> ayrılık, uzak diyarlar ve ufuk ötesi başka kıyılar fikri</w:t>
      </w:r>
      <w:r w:rsidR="00C02C5F">
        <w:rPr>
          <w:rFonts w:ascii="Times New Roman" w:hAnsi="Times New Roman" w:cs="Times New Roman"/>
          <w:noProof/>
          <w:sz w:val="24"/>
          <w:szCs w:val="24"/>
        </w:rPr>
        <w:t>y</w:t>
      </w:r>
      <w:r w:rsidRPr="00CC476D">
        <w:rPr>
          <w:rFonts w:ascii="Times New Roman" w:hAnsi="Times New Roman" w:cs="Times New Roman"/>
          <w:noProof/>
          <w:sz w:val="24"/>
          <w:szCs w:val="24"/>
        </w:rPr>
        <w:t xml:space="preserve">le </w:t>
      </w:r>
      <w:r w:rsidR="00C02C5F">
        <w:rPr>
          <w:rFonts w:ascii="Times New Roman" w:hAnsi="Times New Roman" w:cs="Times New Roman"/>
          <w:noProof/>
          <w:sz w:val="24"/>
          <w:szCs w:val="24"/>
        </w:rPr>
        <w:t>yaptığı</w:t>
      </w:r>
      <w:r w:rsidRPr="00CC476D">
        <w:rPr>
          <w:rFonts w:ascii="Times New Roman" w:hAnsi="Times New Roman" w:cs="Times New Roman"/>
          <w:noProof/>
          <w:sz w:val="24"/>
          <w:szCs w:val="24"/>
        </w:rPr>
        <w:t xml:space="preserve"> çağrışımın aksine, denizi</w:t>
      </w:r>
      <w:r w:rsidR="00C02C5F">
        <w:rPr>
          <w:rFonts w:ascii="Times New Roman" w:hAnsi="Times New Roman" w:cs="Times New Roman"/>
          <w:noProof/>
          <w:sz w:val="24"/>
          <w:szCs w:val="24"/>
        </w:rPr>
        <w:t>,</w:t>
      </w:r>
      <w:r w:rsidRPr="00CC476D">
        <w:rPr>
          <w:rFonts w:ascii="Times New Roman" w:hAnsi="Times New Roman" w:cs="Times New Roman"/>
          <w:noProof/>
          <w:sz w:val="24"/>
          <w:szCs w:val="24"/>
        </w:rPr>
        <w:t xml:space="preserve"> ayrılıktan çok birleşme için bir araç olarak görüyor. Denizin engin </w:t>
      </w:r>
      <w:r w:rsidR="00C02C5F">
        <w:rPr>
          <w:rFonts w:ascii="Times New Roman" w:hAnsi="Times New Roman" w:cs="Times New Roman"/>
          <w:noProof/>
          <w:sz w:val="24"/>
          <w:szCs w:val="24"/>
        </w:rPr>
        <w:t xml:space="preserve">ve </w:t>
      </w:r>
      <w:r w:rsidRPr="00CC476D">
        <w:rPr>
          <w:rFonts w:ascii="Times New Roman" w:hAnsi="Times New Roman" w:cs="Times New Roman"/>
          <w:noProof/>
          <w:sz w:val="24"/>
          <w:szCs w:val="24"/>
        </w:rPr>
        <w:t>akışkan fiziksel yapısı, toprakları</w:t>
      </w:r>
      <w:r w:rsidR="00C02C5F">
        <w:rPr>
          <w:rFonts w:ascii="Times New Roman" w:hAnsi="Times New Roman" w:cs="Times New Roman"/>
          <w:noProof/>
          <w:sz w:val="24"/>
          <w:szCs w:val="24"/>
        </w:rPr>
        <w:t>n</w:t>
      </w:r>
      <w:r w:rsidRPr="00CC476D">
        <w:rPr>
          <w:rFonts w:ascii="Times New Roman" w:hAnsi="Times New Roman" w:cs="Times New Roman"/>
          <w:noProof/>
          <w:sz w:val="24"/>
          <w:szCs w:val="24"/>
        </w:rPr>
        <w:t xml:space="preserve"> sınırlar</w:t>
      </w:r>
      <w:r w:rsidR="00C02C5F">
        <w:rPr>
          <w:rFonts w:ascii="Times New Roman" w:hAnsi="Times New Roman" w:cs="Times New Roman"/>
          <w:noProof/>
          <w:sz w:val="24"/>
          <w:szCs w:val="24"/>
        </w:rPr>
        <w:t>ını</w:t>
      </w:r>
      <w:r w:rsidRPr="00CC476D">
        <w:rPr>
          <w:rFonts w:ascii="Times New Roman" w:hAnsi="Times New Roman" w:cs="Times New Roman"/>
          <w:noProof/>
          <w:sz w:val="24"/>
          <w:szCs w:val="24"/>
        </w:rPr>
        <w:t xml:space="preserve"> </w:t>
      </w:r>
      <w:r w:rsidRPr="00470A6F">
        <w:rPr>
          <w:rFonts w:ascii="Times New Roman" w:hAnsi="Times New Roman" w:cs="Times New Roman"/>
          <w:noProof/>
          <w:sz w:val="24"/>
          <w:szCs w:val="24"/>
        </w:rPr>
        <w:t xml:space="preserve">oluşturmaktan çok </w:t>
      </w:r>
      <w:r w:rsidR="00C02C5F" w:rsidRPr="00470A6F">
        <w:rPr>
          <w:rFonts w:ascii="Times New Roman" w:hAnsi="Times New Roman" w:cs="Times New Roman"/>
          <w:noProof/>
          <w:sz w:val="24"/>
          <w:szCs w:val="24"/>
        </w:rPr>
        <w:t xml:space="preserve">adeta </w:t>
      </w:r>
      <w:r w:rsidRPr="00470A6F">
        <w:rPr>
          <w:rFonts w:ascii="Times New Roman" w:hAnsi="Times New Roman" w:cs="Times New Roman"/>
          <w:noProof/>
          <w:sz w:val="24"/>
          <w:szCs w:val="24"/>
        </w:rPr>
        <w:t>eritiyor</w:t>
      </w:r>
      <w:r w:rsidRPr="00CC476D">
        <w:rPr>
          <w:rFonts w:ascii="Times New Roman" w:hAnsi="Times New Roman" w:cs="Times New Roman"/>
          <w:noProof/>
          <w:sz w:val="24"/>
          <w:szCs w:val="24"/>
        </w:rPr>
        <w:t xml:space="preserve">. </w:t>
      </w:r>
    </w:p>
    <w:p w:rsidR="00470A6F" w:rsidRDefault="00470A6F" w:rsidP="00C02C5F">
      <w:pPr>
        <w:pStyle w:val="NoSpacing"/>
        <w:rPr>
          <w:rFonts w:ascii="Times New Roman" w:hAnsi="Times New Roman" w:cs="Times New Roman"/>
          <w:noProof/>
          <w:sz w:val="24"/>
          <w:szCs w:val="24"/>
        </w:rPr>
      </w:pPr>
    </w:p>
    <w:p w:rsidR="00CC476D" w:rsidRDefault="00CC476D" w:rsidP="00C02C5F">
      <w:pPr>
        <w:pStyle w:val="NoSpacing"/>
        <w:rPr>
          <w:rFonts w:ascii="Times New Roman" w:hAnsi="Times New Roman" w:cs="Times New Roman"/>
          <w:noProof/>
          <w:sz w:val="24"/>
          <w:szCs w:val="24"/>
        </w:rPr>
      </w:pPr>
      <w:r w:rsidRPr="00CC476D">
        <w:rPr>
          <w:rFonts w:ascii="Times New Roman" w:hAnsi="Times New Roman" w:cs="Times New Roman"/>
          <w:noProof/>
          <w:sz w:val="24"/>
          <w:szCs w:val="24"/>
        </w:rPr>
        <w:t xml:space="preserve">Deniz tarihsel olarak, belirli bir mekândaki kişisel ve kolektif tasavvurun </w:t>
      </w:r>
      <w:r w:rsidR="00C02C5F">
        <w:rPr>
          <w:rFonts w:ascii="Times New Roman" w:hAnsi="Times New Roman" w:cs="Times New Roman"/>
          <w:noProof/>
          <w:sz w:val="24"/>
          <w:szCs w:val="24"/>
        </w:rPr>
        <w:t>oluşmasında,</w:t>
      </w:r>
      <w:r w:rsidRPr="00CC476D">
        <w:rPr>
          <w:rFonts w:ascii="Times New Roman" w:hAnsi="Times New Roman" w:cs="Times New Roman"/>
          <w:noProof/>
          <w:sz w:val="24"/>
          <w:szCs w:val="24"/>
        </w:rPr>
        <w:t xml:space="preserve"> o yer hakkındaki hikâyelerin ve anıların dolaşımıyla önemli bir rol oyn</w:t>
      </w:r>
      <w:r w:rsidR="00C02C5F">
        <w:rPr>
          <w:rFonts w:ascii="Times New Roman" w:hAnsi="Times New Roman" w:cs="Times New Roman"/>
          <w:noProof/>
          <w:sz w:val="24"/>
          <w:szCs w:val="24"/>
        </w:rPr>
        <w:t>uyor</w:t>
      </w:r>
      <w:r w:rsidRPr="00CC476D">
        <w:rPr>
          <w:rFonts w:ascii="Times New Roman" w:hAnsi="Times New Roman" w:cs="Times New Roman"/>
          <w:noProof/>
          <w:sz w:val="24"/>
          <w:szCs w:val="24"/>
        </w:rPr>
        <w:t xml:space="preserve">. Geleneksel deniz trafiği, uzak yerlere dair seyahat ve anlatı olasılıklarını eski bir adet olarak sürdürürken, küreselleşme ve dijitalleşmenin bu döneminde, deniz tabanı bile anlık iletişime izin veren okyanusötesi denizaltı ağları sayesinde büyük bağlatılar sağlıyor. Sergi bu bağlamda deniz kavramını ve onun göç, tatil, ticaret ve macera </w:t>
      </w:r>
      <w:r w:rsidR="00C02C5F">
        <w:rPr>
          <w:rFonts w:ascii="Times New Roman" w:hAnsi="Times New Roman" w:cs="Times New Roman"/>
          <w:noProof/>
          <w:sz w:val="24"/>
          <w:szCs w:val="24"/>
        </w:rPr>
        <w:t>amaçlı</w:t>
      </w:r>
      <w:r w:rsidRPr="00CC476D">
        <w:rPr>
          <w:rFonts w:ascii="Times New Roman" w:hAnsi="Times New Roman" w:cs="Times New Roman"/>
          <w:noProof/>
          <w:sz w:val="24"/>
          <w:szCs w:val="24"/>
        </w:rPr>
        <w:t xml:space="preserve"> seyahatler ya da içindeki hatta altındaki diğer hareketler yoluyla oluşturduğu bağlayıcı gücünün rolünü incelemeyi amaçlıyor.  </w:t>
      </w:r>
    </w:p>
    <w:p w:rsidR="00CC476D" w:rsidRPr="00CC476D" w:rsidRDefault="00CC476D" w:rsidP="00C02C5F">
      <w:pPr>
        <w:pStyle w:val="NoSpacing"/>
        <w:rPr>
          <w:rFonts w:ascii="Times New Roman" w:hAnsi="Times New Roman" w:cs="Times New Roman"/>
          <w:noProof/>
          <w:color w:val="000000"/>
          <w:sz w:val="24"/>
          <w:szCs w:val="24"/>
          <w:shd w:val="clear" w:color="auto" w:fill="FFFFFF"/>
        </w:rPr>
      </w:pPr>
    </w:p>
    <w:p w:rsidR="00CC476D" w:rsidRDefault="00CC476D" w:rsidP="00C02C5F">
      <w:pPr>
        <w:pStyle w:val="NoSpacing"/>
        <w:rPr>
          <w:rFonts w:ascii="Times New Roman" w:hAnsi="Times New Roman" w:cs="Times New Roman"/>
          <w:noProof/>
          <w:sz w:val="20"/>
          <w:szCs w:val="20"/>
        </w:rPr>
      </w:pPr>
      <w:r w:rsidRPr="00CC476D">
        <w:rPr>
          <w:rFonts w:ascii="Times New Roman" w:hAnsi="Times New Roman" w:cs="Times New Roman"/>
          <w:b/>
          <w:noProof/>
          <w:sz w:val="20"/>
          <w:szCs w:val="20"/>
        </w:rPr>
        <w:t>Sirius Arts Centre Hakkında</w:t>
      </w:r>
      <w:r w:rsidRPr="00CC476D">
        <w:rPr>
          <w:rFonts w:ascii="Times New Roman" w:hAnsi="Times New Roman" w:cs="Times New Roman"/>
          <w:b/>
          <w:sz w:val="20"/>
          <w:szCs w:val="20"/>
        </w:rPr>
        <w:br/>
      </w:r>
      <w:r w:rsidRPr="00CC476D">
        <w:rPr>
          <w:rFonts w:ascii="Times New Roman" w:hAnsi="Times New Roman" w:cs="Times New Roman"/>
          <w:noProof/>
          <w:sz w:val="20"/>
          <w:szCs w:val="20"/>
        </w:rPr>
        <w:t>İrlanda’nın Cork County kentinde bulunan k</w:t>
      </w:r>
      <w:r w:rsidR="00C02C5F">
        <w:rPr>
          <w:rFonts w:ascii="Times New Roman" w:hAnsi="Times New Roman" w:cs="Times New Roman"/>
          <w:noProof/>
          <w:sz w:val="20"/>
          <w:szCs w:val="20"/>
        </w:rPr>
        <w:t>âr amacı gütmeyen çok</w:t>
      </w:r>
      <w:r w:rsidRPr="00CC476D">
        <w:rPr>
          <w:rFonts w:ascii="Times New Roman" w:hAnsi="Times New Roman" w:cs="Times New Roman"/>
          <w:noProof/>
          <w:sz w:val="20"/>
          <w:szCs w:val="20"/>
        </w:rPr>
        <w:t>disiplinli bir kurumdur. 1988 yılında kurulan Sirius, İrlanda’da sanatsal ifadenin kolaylaştırılmasına adandı. Yıllık programları</w:t>
      </w:r>
      <w:r w:rsidR="00C02C5F">
        <w:rPr>
          <w:rFonts w:ascii="Times New Roman" w:hAnsi="Times New Roman" w:cs="Times New Roman"/>
          <w:noProof/>
          <w:sz w:val="20"/>
          <w:szCs w:val="20"/>
        </w:rPr>
        <w:t>yla,</w:t>
      </w:r>
      <w:r w:rsidRPr="00CC476D">
        <w:rPr>
          <w:rFonts w:ascii="Times New Roman" w:hAnsi="Times New Roman" w:cs="Times New Roman"/>
          <w:noProof/>
          <w:sz w:val="20"/>
          <w:szCs w:val="20"/>
        </w:rPr>
        <w:t xml:space="preserve"> sanatsal farkındalık, sanattan zevk alma ve katılımcı olma olana</w:t>
      </w:r>
      <w:r w:rsidR="00C02C5F">
        <w:rPr>
          <w:rFonts w:ascii="Times New Roman" w:hAnsi="Times New Roman" w:cs="Times New Roman"/>
          <w:noProof/>
          <w:sz w:val="20"/>
          <w:szCs w:val="20"/>
        </w:rPr>
        <w:t>ğı</w:t>
      </w:r>
      <w:r w:rsidRPr="00CC476D">
        <w:rPr>
          <w:rFonts w:ascii="Times New Roman" w:hAnsi="Times New Roman" w:cs="Times New Roman"/>
          <w:noProof/>
          <w:sz w:val="20"/>
          <w:szCs w:val="20"/>
        </w:rPr>
        <w:t xml:space="preserve"> sağl</w:t>
      </w:r>
      <w:r w:rsidR="00C02C5F">
        <w:rPr>
          <w:rFonts w:ascii="Times New Roman" w:hAnsi="Times New Roman" w:cs="Times New Roman"/>
          <w:noProof/>
          <w:sz w:val="20"/>
          <w:szCs w:val="20"/>
        </w:rPr>
        <w:t>ıyor. B</w:t>
      </w:r>
      <w:r w:rsidRPr="00CC476D">
        <w:rPr>
          <w:rFonts w:ascii="Times New Roman" w:hAnsi="Times New Roman" w:cs="Times New Roman"/>
          <w:noProof/>
          <w:sz w:val="20"/>
          <w:szCs w:val="20"/>
        </w:rPr>
        <w:t>unu</w:t>
      </w:r>
      <w:r w:rsidR="00C02C5F">
        <w:rPr>
          <w:rFonts w:ascii="Times New Roman" w:hAnsi="Times New Roman" w:cs="Times New Roman"/>
          <w:noProof/>
          <w:sz w:val="20"/>
          <w:szCs w:val="20"/>
        </w:rPr>
        <w:t>,</w:t>
      </w:r>
      <w:r w:rsidRPr="00CC476D">
        <w:rPr>
          <w:rFonts w:ascii="Times New Roman" w:hAnsi="Times New Roman" w:cs="Times New Roman"/>
          <w:noProof/>
          <w:sz w:val="20"/>
          <w:szCs w:val="20"/>
        </w:rPr>
        <w:t xml:space="preserve"> görsel sanat sergileri, misafir sanatçı programı, konserler ve toplumla ilişkili programlar</w:t>
      </w:r>
      <w:r w:rsidR="00C02C5F">
        <w:rPr>
          <w:rFonts w:ascii="Times New Roman" w:hAnsi="Times New Roman" w:cs="Times New Roman"/>
          <w:noProof/>
          <w:sz w:val="20"/>
          <w:szCs w:val="20"/>
        </w:rPr>
        <w:t>la</w:t>
      </w:r>
      <w:r w:rsidRPr="00CC476D">
        <w:rPr>
          <w:rFonts w:ascii="Times New Roman" w:hAnsi="Times New Roman" w:cs="Times New Roman"/>
          <w:noProof/>
          <w:sz w:val="20"/>
          <w:szCs w:val="20"/>
        </w:rPr>
        <w:t xml:space="preserve"> destekliyor. Eskiden Royal Cork Yacht Club olan The Sirius Arts Centre</w:t>
      </w:r>
      <w:r w:rsidR="00C02C5F">
        <w:rPr>
          <w:rFonts w:ascii="Times New Roman" w:hAnsi="Times New Roman" w:cs="Times New Roman"/>
          <w:noProof/>
          <w:sz w:val="20"/>
          <w:szCs w:val="20"/>
        </w:rPr>
        <w:t>’</w:t>
      </w:r>
      <w:r w:rsidRPr="00CC476D">
        <w:rPr>
          <w:rFonts w:ascii="Times New Roman" w:hAnsi="Times New Roman" w:cs="Times New Roman"/>
          <w:noProof/>
          <w:sz w:val="20"/>
          <w:szCs w:val="20"/>
        </w:rPr>
        <w:t>ın binası, aynı zamanda limanda mimari önem taşıyan eşsiz bir çevrede organizasyon imkânı sunuyor.</w:t>
      </w:r>
    </w:p>
    <w:p w:rsidR="00CC476D" w:rsidRPr="00CC476D" w:rsidRDefault="00CC476D" w:rsidP="00C02C5F">
      <w:pPr>
        <w:pStyle w:val="NoSpacing"/>
        <w:rPr>
          <w:rFonts w:ascii="Times New Roman" w:hAnsi="Times New Roman" w:cs="Times New Roman"/>
          <w:noProof/>
          <w:sz w:val="20"/>
          <w:szCs w:val="20"/>
        </w:rPr>
      </w:pPr>
      <w:r w:rsidRPr="00CC476D">
        <w:rPr>
          <w:rFonts w:ascii="Times New Roman" w:hAnsi="Times New Roman" w:cs="Times New Roman"/>
          <w:sz w:val="20"/>
          <w:szCs w:val="20"/>
        </w:rPr>
        <w:br/>
      </w:r>
    </w:p>
    <w:tbl>
      <w:tblPr>
        <w:tblW w:w="9284" w:type="dxa"/>
        <w:tblCellMar>
          <w:left w:w="0" w:type="dxa"/>
          <w:right w:w="0" w:type="dxa"/>
        </w:tblCellMar>
        <w:tblLook w:val="04A0" w:firstRow="1" w:lastRow="0" w:firstColumn="1" w:lastColumn="0" w:noHBand="0" w:noVBand="1"/>
      </w:tblPr>
      <w:tblGrid>
        <w:gridCol w:w="9284"/>
      </w:tblGrid>
      <w:tr w:rsidR="00CC476D" w:rsidRPr="00C7020E" w:rsidTr="003B3008">
        <w:trPr>
          <w:trHeight w:val="1213"/>
        </w:trPr>
        <w:tc>
          <w:tcPr>
            <w:tcW w:w="92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C476D" w:rsidRPr="00C7020E" w:rsidRDefault="00CC476D" w:rsidP="00C02C5F">
            <w:pPr>
              <w:spacing w:after="0" w:line="240" w:lineRule="auto"/>
              <w:rPr>
                <w:rFonts w:ascii="Times New Roman" w:hAnsi="Times New Roman"/>
                <w:noProof/>
                <w:sz w:val="20"/>
              </w:rPr>
            </w:pPr>
            <w:r w:rsidRPr="00C7020E">
              <w:rPr>
                <w:rFonts w:ascii="Times New Roman" w:hAnsi="Times New Roman"/>
                <w:b/>
                <w:bCs/>
                <w:noProof/>
                <w:sz w:val="20"/>
              </w:rPr>
              <w:t xml:space="preserve">SAHA Derneği </w:t>
            </w:r>
          </w:p>
          <w:p w:rsidR="00CC476D" w:rsidRPr="00C7020E" w:rsidRDefault="00CC476D" w:rsidP="00C02C5F">
            <w:pPr>
              <w:spacing w:after="0" w:line="240" w:lineRule="auto"/>
              <w:rPr>
                <w:rFonts w:ascii="Times New Roman" w:hAnsi="Times New Roman"/>
                <w:noProof/>
                <w:szCs w:val="24"/>
              </w:rPr>
            </w:pPr>
            <w:r w:rsidRPr="00C7020E">
              <w:rPr>
                <w:rFonts w:ascii="Times New Roman" w:hAnsi="Times New Roman"/>
                <w:noProof/>
                <w:sz w:val="20"/>
              </w:rPr>
              <w:t xml:space="preserve">Kâr amacı gütmeyen bir sivil toplum kuruluşu olarak, çağdaş sanatı destekleme amacında birleşen bir grup sanatsever tarafından 2011 yılında kuruldu. Dernek, Türkiye çağdaş sanatının tanınırlığını ve bilinirliğini artırmayı amaçlıyor, bu doğrultudaki projelere karşılıksız destek veriyor. Evrensel değerlere saygılı ve demokratik duruşuyla, Türkiye çağdaş sanatı için özgür bir “saha” oluşturulmasını misyon ediniyor. </w:t>
            </w:r>
          </w:p>
        </w:tc>
      </w:tr>
    </w:tbl>
    <w:p w:rsidR="00CC476D" w:rsidRPr="00C7020E" w:rsidRDefault="00CC476D" w:rsidP="00C02C5F">
      <w:pPr>
        <w:spacing w:after="0" w:line="240" w:lineRule="auto"/>
        <w:rPr>
          <w:rFonts w:ascii="Times New Roman" w:hAnsi="Times New Roman"/>
          <w:noProof/>
          <w:szCs w:val="24"/>
        </w:rPr>
      </w:pPr>
    </w:p>
    <w:p w:rsidR="00CC476D" w:rsidRPr="00C7020E" w:rsidRDefault="0018361A" w:rsidP="00C02C5F">
      <w:pPr>
        <w:spacing w:after="0" w:line="240" w:lineRule="auto"/>
        <w:jc w:val="center"/>
        <w:rPr>
          <w:rFonts w:ascii="Times New Roman" w:hAnsi="Times New Roman"/>
          <w:noProof/>
          <w:sz w:val="20"/>
        </w:rPr>
      </w:pPr>
      <w:hyperlink r:id="rId6" w:history="1">
        <w:r w:rsidR="00CC476D" w:rsidRPr="00C7020E">
          <w:rPr>
            <w:rStyle w:val="Hyperlink"/>
            <w:rFonts w:ascii="Times New Roman" w:hAnsi="Times New Roman"/>
            <w:noProof/>
            <w:sz w:val="20"/>
          </w:rPr>
          <w:t>www.saha.org.tr</w:t>
        </w:r>
      </w:hyperlink>
    </w:p>
    <w:p w:rsidR="00CC476D" w:rsidRPr="00C7020E" w:rsidRDefault="0018361A" w:rsidP="00C02C5F">
      <w:pPr>
        <w:spacing w:after="0" w:line="240" w:lineRule="auto"/>
        <w:jc w:val="center"/>
        <w:rPr>
          <w:rFonts w:ascii="Times New Roman" w:hAnsi="Times New Roman"/>
          <w:noProof/>
          <w:sz w:val="20"/>
        </w:rPr>
      </w:pPr>
      <w:hyperlink r:id="rId7" w:history="1">
        <w:r w:rsidR="00CC476D" w:rsidRPr="00C7020E">
          <w:rPr>
            <w:rStyle w:val="Hyperlink"/>
            <w:rFonts w:ascii="Times New Roman" w:hAnsi="Times New Roman"/>
            <w:noProof/>
            <w:sz w:val="20"/>
          </w:rPr>
          <w:t>facebook.com/SAHA-Dernegi</w:t>
        </w:r>
      </w:hyperlink>
    </w:p>
    <w:p w:rsidR="00CC476D" w:rsidRPr="00C7020E" w:rsidRDefault="0018361A" w:rsidP="00C02C5F">
      <w:pPr>
        <w:spacing w:after="0" w:line="240" w:lineRule="auto"/>
        <w:jc w:val="center"/>
        <w:rPr>
          <w:rFonts w:ascii="Times New Roman" w:hAnsi="Times New Roman"/>
          <w:noProof/>
          <w:sz w:val="20"/>
        </w:rPr>
      </w:pPr>
      <w:hyperlink r:id="rId8" w:history="1">
        <w:r w:rsidR="00CC476D" w:rsidRPr="00C7020E">
          <w:rPr>
            <w:rStyle w:val="Hyperlink"/>
            <w:rFonts w:ascii="Times New Roman" w:hAnsi="Times New Roman"/>
            <w:noProof/>
            <w:sz w:val="20"/>
          </w:rPr>
          <w:t>twitter.com/SAHA</w:t>
        </w:r>
      </w:hyperlink>
    </w:p>
    <w:p w:rsidR="001D6026" w:rsidRPr="00765D6F" w:rsidRDefault="001D6026" w:rsidP="00C02C5F">
      <w:pPr>
        <w:spacing w:after="0" w:line="240" w:lineRule="auto"/>
      </w:pPr>
    </w:p>
    <w:sectPr w:rsidR="001D6026" w:rsidRPr="00765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6F"/>
    <w:rsid w:val="000048E1"/>
    <w:rsid w:val="0008753C"/>
    <w:rsid w:val="000E29B0"/>
    <w:rsid w:val="001439ED"/>
    <w:rsid w:val="00146010"/>
    <w:rsid w:val="00174193"/>
    <w:rsid w:val="00177D27"/>
    <w:rsid w:val="0018361A"/>
    <w:rsid w:val="001842C1"/>
    <w:rsid w:val="001D6026"/>
    <w:rsid w:val="0020715F"/>
    <w:rsid w:val="0021767D"/>
    <w:rsid w:val="00220423"/>
    <w:rsid w:val="002A7A2E"/>
    <w:rsid w:val="00357254"/>
    <w:rsid w:val="003D734F"/>
    <w:rsid w:val="00416707"/>
    <w:rsid w:val="0046739B"/>
    <w:rsid w:val="00470A6F"/>
    <w:rsid w:val="00482824"/>
    <w:rsid w:val="004A6FB8"/>
    <w:rsid w:val="004D0A0A"/>
    <w:rsid w:val="004E3CEA"/>
    <w:rsid w:val="0051509B"/>
    <w:rsid w:val="0052168B"/>
    <w:rsid w:val="005374C7"/>
    <w:rsid w:val="005960BE"/>
    <w:rsid w:val="005A30CB"/>
    <w:rsid w:val="005A4613"/>
    <w:rsid w:val="006132E9"/>
    <w:rsid w:val="0063152A"/>
    <w:rsid w:val="00644433"/>
    <w:rsid w:val="006D1FE4"/>
    <w:rsid w:val="006E08AC"/>
    <w:rsid w:val="006F2DCB"/>
    <w:rsid w:val="007052D1"/>
    <w:rsid w:val="00714F7B"/>
    <w:rsid w:val="00723D8A"/>
    <w:rsid w:val="00725F5A"/>
    <w:rsid w:val="00765D6F"/>
    <w:rsid w:val="007B270C"/>
    <w:rsid w:val="00804289"/>
    <w:rsid w:val="0082589F"/>
    <w:rsid w:val="00861909"/>
    <w:rsid w:val="009F6B0A"/>
    <w:rsid w:val="00A82328"/>
    <w:rsid w:val="00B01487"/>
    <w:rsid w:val="00B37CB4"/>
    <w:rsid w:val="00B852CD"/>
    <w:rsid w:val="00B91504"/>
    <w:rsid w:val="00C02C5F"/>
    <w:rsid w:val="00C14867"/>
    <w:rsid w:val="00CA0EB0"/>
    <w:rsid w:val="00CC476D"/>
    <w:rsid w:val="00D73273"/>
    <w:rsid w:val="00D83018"/>
    <w:rsid w:val="00E058B5"/>
    <w:rsid w:val="00EB4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CEA"/>
    <w:rPr>
      <w:color w:val="0000FF" w:themeColor="hyperlink"/>
      <w:u w:val="single"/>
    </w:rPr>
  </w:style>
  <w:style w:type="character" w:customStyle="1" w:styleId="apple-converted-space">
    <w:name w:val="apple-converted-space"/>
    <w:basedOn w:val="DefaultParagraphFont"/>
    <w:rsid w:val="004A6FB8"/>
  </w:style>
  <w:style w:type="character" w:styleId="Emphasis">
    <w:name w:val="Emphasis"/>
    <w:basedOn w:val="DefaultParagraphFont"/>
    <w:uiPriority w:val="20"/>
    <w:qFormat/>
    <w:rsid w:val="004A6FB8"/>
    <w:rPr>
      <w:i/>
      <w:iCs/>
    </w:rPr>
  </w:style>
  <w:style w:type="paragraph" w:styleId="NoSpacing">
    <w:name w:val="No Spacing"/>
    <w:uiPriority w:val="1"/>
    <w:qFormat/>
    <w:rsid w:val="00CC47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CEA"/>
    <w:rPr>
      <w:color w:val="0000FF" w:themeColor="hyperlink"/>
      <w:u w:val="single"/>
    </w:rPr>
  </w:style>
  <w:style w:type="character" w:customStyle="1" w:styleId="apple-converted-space">
    <w:name w:val="apple-converted-space"/>
    <w:basedOn w:val="DefaultParagraphFont"/>
    <w:rsid w:val="004A6FB8"/>
  </w:style>
  <w:style w:type="character" w:styleId="Emphasis">
    <w:name w:val="Emphasis"/>
    <w:basedOn w:val="DefaultParagraphFont"/>
    <w:uiPriority w:val="20"/>
    <w:qFormat/>
    <w:rsid w:val="004A6FB8"/>
    <w:rPr>
      <w:i/>
      <w:iCs/>
    </w:rPr>
  </w:style>
  <w:style w:type="paragraph" w:styleId="NoSpacing">
    <w:name w:val="No Spacing"/>
    <w:uiPriority w:val="1"/>
    <w:qFormat/>
    <w:rsid w:val="00CC4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9CD2-6F9A-4A85-BFD4-0F3F952C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Eczacıbaşı</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yavuz.parlar</dc:creator>
  <cp:lastModifiedBy>yavuz.parlar</cp:lastModifiedBy>
  <cp:revision>10</cp:revision>
  <dcterms:created xsi:type="dcterms:W3CDTF">2014-09-16T11:50:00Z</dcterms:created>
  <dcterms:modified xsi:type="dcterms:W3CDTF">2014-09-16T13:39:00Z</dcterms:modified>
</cp:coreProperties>
</file>