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441" w:rsidRDefault="00CE6507" w:rsidP="00724B9A">
      <w:pPr>
        <w:spacing w:after="0" w:line="240" w:lineRule="auto"/>
        <w:jc w:val="center"/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36"/>
          <w:szCs w:val="36"/>
        </w:rPr>
        <w:t>SAHA Derneği,</w:t>
      </w:r>
      <w:r w:rsidR="00BE1CFE">
        <w:rPr>
          <w:rFonts w:ascii="Times New Roman" w:hAnsi="Times New Roman" w:cs="Times New Roman"/>
          <w:b/>
          <w:noProof/>
          <w:sz w:val="36"/>
          <w:szCs w:val="36"/>
        </w:rPr>
        <w:t xml:space="preserve"> Jakarta Bienali’ne davet edilen sanatçılar</w:t>
      </w:r>
    </w:p>
    <w:p w:rsidR="00562718" w:rsidRDefault="00005441" w:rsidP="00724B9A">
      <w:pPr>
        <w:spacing w:after="0" w:line="240" w:lineRule="auto"/>
        <w:jc w:val="center"/>
        <w:rPr>
          <w:rFonts w:ascii="Helvetica" w:hAnsi="Helvetica" w:cs="Helvetica"/>
          <w:noProof/>
          <w:color w:val="000000"/>
          <w:sz w:val="18"/>
          <w:szCs w:val="18"/>
          <w:shd w:val="clear" w:color="auto" w:fill="FFFFFF"/>
        </w:rPr>
      </w:pPr>
      <w:r w:rsidRPr="00005441">
        <w:rPr>
          <w:rFonts w:ascii="Times New Roman" w:hAnsi="Times New Roman" w:cs="Times New Roman"/>
          <w:b/>
          <w:noProof/>
          <w:sz w:val="36"/>
          <w:szCs w:val="36"/>
        </w:rPr>
        <w:t>Köken Ergun ve Zeyno Pekünlü’ye</w:t>
      </w:r>
      <w:r w:rsidR="00BE1CFE">
        <w:rPr>
          <w:rFonts w:ascii="Times New Roman" w:hAnsi="Times New Roman" w:cs="Times New Roman"/>
          <w:b/>
          <w:noProof/>
          <w:sz w:val="36"/>
          <w:szCs w:val="36"/>
        </w:rPr>
        <w:t xml:space="preserve"> üretim</w:t>
      </w:r>
      <w:r>
        <w:t xml:space="preserve"> </w:t>
      </w:r>
      <w:r w:rsidR="00724B9A">
        <w:rPr>
          <w:rFonts w:ascii="Times New Roman" w:hAnsi="Times New Roman" w:cs="Times New Roman"/>
          <w:b/>
          <w:noProof/>
          <w:sz w:val="36"/>
          <w:szCs w:val="36"/>
        </w:rPr>
        <w:t>deste</w:t>
      </w:r>
      <w:r w:rsidR="00BE1CFE">
        <w:rPr>
          <w:rFonts w:ascii="Times New Roman" w:hAnsi="Times New Roman" w:cs="Times New Roman"/>
          <w:b/>
          <w:noProof/>
          <w:sz w:val="36"/>
          <w:szCs w:val="36"/>
        </w:rPr>
        <w:t>ği</w:t>
      </w:r>
      <w:r w:rsidR="00724B9A">
        <w:rPr>
          <w:rFonts w:ascii="Times New Roman" w:hAnsi="Times New Roman" w:cs="Times New Roman"/>
          <w:b/>
          <w:noProof/>
          <w:sz w:val="36"/>
          <w:szCs w:val="36"/>
        </w:rPr>
        <w:t xml:space="preserve"> ver</w:t>
      </w:r>
      <w:r w:rsidR="00BE1CFE">
        <w:rPr>
          <w:rFonts w:ascii="Times New Roman" w:hAnsi="Times New Roman" w:cs="Times New Roman"/>
          <w:b/>
          <w:noProof/>
          <w:sz w:val="36"/>
          <w:szCs w:val="36"/>
        </w:rPr>
        <w:t>d</w:t>
      </w:r>
      <w:r w:rsidR="00724B9A">
        <w:rPr>
          <w:rFonts w:ascii="Times New Roman" w:hAnsi="Times New Roman" w:cs="Times New Roman"/>
          <w:b/>
          <w:noProof/>
          <w:sz w:val="36"/>
          <w:szCs w:val="36"/>
        </w:rPr>
        <w:t>i.</w:t>
      </w:r>
    </w:p>
    <w:p w:rsidR="00724B9A" w:rsidRDefault="00724B9A" w:rsidP="00C909F4">
      <w:pPr>
        <w:spacing w:after="0" w:line="240" w:lineRule="auto"/>
        <w:rPr>
          <w:rFonts w:ascii="Times New Roman" w:hAnsi="Times New Roman" w:cs="Times New Roman"/>
          <w:b/>
          <w:noProof/>
          <w:color w:val="000000"/>
          <w:sz w:val="24"/>
          <w:szCs w:val="24"/>
          <w:shd w:val="clear" w:color="auto" w:fill="FFFFFF"/>
        </w:rPr>
      </w:pPr>
    </w:p>
    <w:p w:rsidR="00563B2E" w:rsidRPr="009934CD" w:rsidRDefault="009934CD" w:rsidP="00563B2E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  <w:r w:rsidRPr="009934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SAHA</w:t>
      </w:r>
      <w:r w:rsidR="00005441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Derneği</w:t>
      </w:r>
      <w:r w:rsidRPr="009934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, Jakarta Bienali’ne davet edilen Köken Ergun ve Zeyno Pekünlü’nün yeni eser üretimine 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destek veriyor. </w:t>
      </w:r>
      <w:r w:rsidR="00563B2E" w:rsidRPr="009934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15 Kasım 2015–17 Ocak 2016 tarihleri</w:t>
      </w:r>
      <w:r w:rsidR="00563B2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arasında </w:t>
      </w:r>
      <w:r w:rsidR="00563B2E" w:rsidRPr="009934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düzenlenen</w:t>
      </w:r>
    </w:p>
    <w:p w:rsidR="00563B2E" w:rsidRDefault="00563B2E" w:rsidP="009934CD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b</w:t>
      </w:r>
      <w:r w:rsidR="009934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ienalin bu seneki teması, </w:t>
      </w:r>
      <w:r w:rsidR="009934CD" w:rsidRPr="009934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“Neither Forward nor Back: Acting in the Present” (Ne İleri Ne Geri: Şimdiki Zamanda Hareket Etmek). </w:t>
      </w:r>
      <w:r w:rsidR="009934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K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ü</w:t>
      </w:r>
      <w:r w:rsidR="009934CD" w:rsidRPr="009934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ratörlüğünü, prestijli uluslarası sanat etkinlikl</w:t>
      </w:r>
      <w:r w:rsidR="009934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erinde iz bırakan Charles Esche’in yaptığı 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b</w:t>
      </w:r>
      <w:r w:rsidR="009934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ienal, 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nostaljiye kapılmayı</w:t>
      </w:r>
      <w:r w:rsidR="009934CD" w:rsidRPr="009934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ya da ütopik bir gelecekle ilgili hayallere sığınmayı reddederken</w:t>
      </w:r>
      <w:r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,</w:t>
      </w:r>
      <w:r w:rsidR="009934CD" w:rsidRPr="009934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şimdiki zamana odaklanmayı amaçlıyor.</w:t>
      </w:r>
    </w:p>
    <w:p w:rsidR="009934CD" w:rsidRPr="009934CD" w:rsidRDefault="009934CD" w:rsidP="009934CD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</w:p>
    <w:p w:rsidR="009934CD" w:rsidRPr="009934CD" w:rsidRDefault="009934CD" w:rsidP="009934CD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  <w:r w:rsidRPr="009C1DA9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Sergi</w:t>
      </w:r>
      <w:r w:rsidRPr="009934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, üç tema etrafında farklı sanat eserlerini birbirine bağlıyor. Bu</w:t>
      </w:r>
      <w:r w:rsidR="00563B2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nlardan</w:t>
      </w:r>
      <w:r w:rsidRPr="009934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ilki, yaşam için gerekli temel bir ihtiyaç olduğu kadar</w:t>
      </w:r>
      <w:r w:rsidR="00563B2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,</w:t>
      </w:r>
      <w:r w:rsidRPr="009934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çevre kirliliği ve sel gibi tehdit unsurları</w:t>
      </w:r>
      <w:r w:rsidR="00563B2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nı</w:t>
      </w:r>
      <w:r w:rsidRPr="009934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da barındıran suyun sarfiyatı. Serginin mercek altına altığı bir diğer konu</w:t>
      </w:r>
      <w:r w:rsidR="00563B2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,</w:t>
      </w:r>
      <w:r w:rsidRPr="009934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yaşanmışlık ve geleneklerle insan davranışlarını etkileyen tarihin</w:t>
      </w:r>
      <w:r w:rsidR="00563B2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,</w:t>
      </w:r>
      <w:r w:rsidRPr="009934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günümüze </w:t>
      </w:r>
      <w:r w:rsidR="00563B2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uzanan</w:t>
      </w:r>
      <w:r w:rsidRPr="009934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 </w:t>
      </w:r>
      <w:r w:rsidR="00563B2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yansımaları</w:t>
      </w:r>
      <w:r w:rsidRPr="009934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 xml:space="preserve">. Üçüncü konu başlığı ise cinsiyetlere dayatılmış rollerin etkisi ve bireylerin kendi seslerini duyurmak için nasıl mücadele </w:t>
      </w:r>
      <w:r w:rsidR="00563B2E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ettiği..</w:t>
      </w:r>
      <w:r w:rsidRPr="009934CD"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  <w:t>. Sergide, zorluklara rağmen insanların günlük hayatta tecrübe ettikleri küçük zaferlerin arayışında olan eserler sergileniyor.</w:t>
      </w:r>
    </w:p>
    <w:p w:rsidR="00724B9A" w:rsidRPr="00724B9A" w:rsidRDefault="00724B9A" w:rsidP="00724B9A">
      <w:pPr>
        <w:spacing w:after="0" w:line="240" w:lineRule="auto"/>
        <w:rPr>
          <w:rFonts w:ascii="Times New Roman" w:hAnsi="Times New Roman" w:cs="Times New Roman"/>
          <w:noProof/>
          <w:color w:val="000000"/>
          <w:sz w:val="24"/>
          <w:szCs w:val="24"/>
          <w:shd w:val="clear" w:color="auto" w:fill="FFFFFF"/>
        </w:rPr>
      </w:pPr>
    </w:p>
    <w:p w:rsidR="00D6613D" w:rsidRPr="00562718" w:rsidRDefault="00D6613D" w:rsidP="00D6613D">
      <w:pPr>
        <w:spacing w:after="0" w:line="240" w:lineRule="auto"/>
        <w:rPr>
          <w:rFonts w:ascii="Times New Roman" w:hAnsi="Times New Roman" w:cs="Times New Roman"/>
          <w:noProof/>
          <w:color w:val="000000"/>
          <w:sz w:val="20"/>
          <w:szCs w:val="20"/>
          <w:shd w:val="clear" w:color="auto" w:fill="FFFFFF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32135E" w:rsidRPr="00562718" w:rsidTr="00C63532">
        <w:tc>
          <w:tcPr>
            <w:tcW w:w="9039" w:type="dxa"/>
            <w:shd w:val="clear" w:color="auto" w:fill="auto"/>
          </w:tcPr>
          <w:p w:rsidR="00E80DE8" w:rsidRPr="00562718" w:rsidRDefault="00F70DCA" w:rsidP="00E12F90">
            <w:pPr>
              <w:pStyle w:val="right"/>
              <w:spacing w:before="0" w:beforeAutospacing="0" w:after="0" w:afterAutospacing="0"/>
              <w:rPr>
                <w:rFonts w:eastAsiaTheme="minorHAnsi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eastAsia="en-US"/>
              </w:rPr>
              <w:t>Köken Erg</w:t>
            </w:r>
            <w:r w:rsidR="00790509">
              <w:rPr>
                <w:rFonts w:eastAsiaTheme="minorHAnsi"/>
                <w:b/>
                <w:bCs/>
                <w:noProof/>
                <w:sz w:val="20"/>
                <w:szCs w:val="20"/>
                <w:lang w:eastAsia="en-US"/>
              </w:rPr>
              <w:t>u</w:t>
            </w:r>
            <w:r>
              <w:rPr>
                <w:rFonts w:eastAsiaTheme="minorHAnsi"/>
                <w:b/>
                <w:bCs/>
                <w:noProof/>
                <w:sz w:val="20"/>
                <w:szCs w:val="20"/>
                <w:lang w:eastAsia="en-US"/>
              </w:rPr>
              <w:t>n</w:t>
            </w:r>
          </w:p>
          <w:p w:rsidR="0032135E" w:rsidRPr="00562718" w:rsidRDefault="00F70DCA" w:rsidP="00790509">
            <w:pPr>
              <w:pStyle w:val="right"/>
              <w:spacing w:before="0" w:beforeAutospacing="0" w:after="0" w:afterAutospacing="0"/>
              <w:rPr>
                <w:b/>
                <w:noProof/>
                <w:color w:val="000000"/>
                <w:sz w:val="20"/>
                <w:szCs w:val="20"/>
                <w:shd w:val="clear" w:color="auto" w:fill="FFFFFF"/>
              </w:rPr>
            </w:pPr>
            <w:r w:rsidRPr="00F70DCA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İstanbul'da </w:t>
            </w:r>
            <w:r w:rsidR="00563B2E" w:rsidRPr="00F70DCA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1976 yılında </w:t>
            </w:r>
            <w:r w:rsidRPr="00F70DCA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doğdu. İstanbul Üniversitesi'nde aldığı oyunculuk eğitiminin ardından Londra'daki King's Üniversitesi'ne devam etti. </w:t>
            </w:r>
            <w:r w:rsidR="00563B2E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Daha sonra</w:t>
            </w:r>
            <w:r w:rsidRPr="00F70DCA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 Bilgi Üniversitesi'nin Görsel İletişim bölümünde yüksek lisans </w:t>
            </w:r>
            <w:r w:rsidR="00563B2E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eğitimini tamamladı</w:t>
            </w:r>
            <w:r w:rsidRPr="00F70DCA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. Amerikalı tiyatro yönetmeni Robert Wilson ile çalıştıktan sonra güncel sanata yöneldi. Özellikle video v</w:t>
            </w:r>
            <w:r w:rsidR="00790509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e performans alanlarında ürün</w:t>
            </w:r>
            <w:r w:rsidRPr="00F70DCA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 vermeye başladı. 2013 Berlinale'de Aşura Alman Yabancı Akademisyen Değişim Programı'nın </w:t>
            </w:r>
            <w:r w:rsidR="00790509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“</w:t>
            </w:r>
            <w:r w:rsidRPr="00F70DCA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Kısa Metrajlı Film Ödülü</w:t>
            </w:r>
            <w:r w:rsidR="00790509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”</w:t>
            </w:r>
            <w:r w:rsidRPr="00F70DCA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nü kazandı. Erg</w:t>
            </w:r>
            <w:r w:rsidR="00790509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u</w:t>
            </w:r>
            <w:r w:rsidRPr="00F70DCA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n, Berlin Freie Üniversitesi'nde</w:t>
            </w:r>
            <w:r w:rsidR="00790509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F70DCA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 Almanya'daki Türk-Kürt toplumunun evlenme törenleri hakkında doktora</w:t>
            </w:r>
            <w:r w:rsidR="00790509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 tezini</w:t>
            </w:r>
            <w:r w:rsidRPr="00F70DCA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 yaz</w:t>
            </w:r>
            <w:r w:rsidR="00790509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ıyor</w:t>
            </w:r>
            <w:r w:rsidRPr="00F70DCA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</w:tbl>
    <w:p w:rsidR="00085BEF" w:rsidRDefault="00085BEF" w:rsidP="00D6613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072824" w:rsidRPr="00562718" w:rsidTr="0031245B">
        <w:tc>
          <w:tcPr>
            <w:tcW w:w="9039" w:type="dxa"/>
            <w:shd w:val="clear" w:color="auto" w:fill="auto"/>
          </w:tcPr>
          <w:p w:rsidR="00072824" w:rsidRDefault="00F70DCA" w:rsidP="0031245B">
            <w:pPr>
              <w:pStyle w:val="right"/>
              <w:spacing w:before="0" w:beforeAutospacing="0" w:after="0" w:afterAutospacing="0"/>
              <w:rPr>
                <w:rFonts w:eastAsiaTheme="minorHAnsi"/>
                <w:b/>
                <w:bCs/>
                <w:noProof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bCs/>
                <w:noProof/>
                <w:sz w:val="20"/>
                <w:szCs w:val="20"/>
                <w:lang w:eastAsia="en-US"/>
              </w:rPr>
              <w:t>Zeyno Pekünlü</w:t>
            </w:r>
          </w:p>
          <w:p w:rsidR="00072824" w:rsidRPr="00562718" w:rsidRDefault="00F70DCA" w:rsidP="00790509">
            <w:pPr>
              <w:pStyle w:val="right"/>
              <w:spacing w:before="0" w:beforeAutospacing="0" w:after="0" w:afterAutospacing="0"/>
              <w:rPr>
                <w:b/>
                <w:noProof/>
                <w:color w:val="000000"/>
                <w:sz w:val="20"/>
                <w:szCs w:val="20"/>
                <w:shd w:val="clear" w:color="auto" w:fill="FFFFFF"/>
              </w:rPr>
            </w:pPr>
            <w:r w:rsidRPr="00F70DCA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İzmir’de </w:t>
            </w:r>
            <w:r w:rsidR="00563B2E" w:rsidRPr="00F70DCA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1980 yılında </w:t>
            </w:r>
            <w:r w:rsidRPr="00F70DCA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doğdu. Mimar Sinan Güzel Sanatlar Üniversitesi’nin Resim bölümünden mezun olduktan sonra</w:t>
            </w:r>
            <w:r w:rsidR="00790509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Pr="00F70DCA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 aynı üniversitede</w:t>
            </w:r>
            <w:r w:rsidR="00790509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 yüksek lisans ve sanatta yeter</w:t>
            </w:r>
            <w:r w:rsidRPr="00F70DCA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lik programlarını bitirdi. İkinci yüksek lisansını Barcelona Üniversitesi’n</w:t>
            </w:r>
            <w:r w:rsidR="00790509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in</w:t>
            </w:r>
            <w:r w:rsidRPr="00F70DCA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790509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“</w:t>
            </w:r>
            <w:r w:rsidRPr="00F70DCA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Sanatsal Üretim ve Araştırma</w:t>
            </w:r>
            <w:r w:rsidR="00790509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”</w:t>
            </w:r>
            <w:r w:rsidRPr="00F70DCA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 programında tamamladı. Halen İstanbul Kültür Üniversitesi’nde öğretim görevlisi olarak çalışıyor. </w:t>
            </w:r>
            <w:r w:rsidR="00790509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İşlerinde,</w:t>
            </w:r>
            <w:r w:rsidRPr="00F70DCA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 genellikle bireylere toplum tarafından atfedilmiş kimliklerin kırılgan yapısını inceliyor</w:t>
            </w:r>
            <w:r w:rsidR="00790509">
              <w:rPr>
                <w:noProof/>
                <w:color w:val="000000"/>
                <w:sz w:val="20"/>
                <w:szCs w:val="20"/>
                <w:shd w:val="clear" w:color="auto" w:fill="FFFFFF"/>
              </w:rPr>
              <w:t>;</w:t>
            </w:r>
            <w:r w:rsidRPr="00F70DCA">
              <w:rPr>
                <w:noProof/>
                <w:color w:val="000000"/>
                <w:sz w:val="20"/>
                <w:szCs w:val="20"/>
                <w:shd w:val="clear" w:color="auto" w:fill="FFFFFF"/>
              </w:rPr>
              <w:t xml:space="preserve"> verili kimliklerin etrafına örülmüş anlamları abesleştirmek amacıyla bu alandaki sembolleri yeniden düzenliyor.</w:t>
            </w:r>
          </w:p>
        </w:tc>
      </w:tr>
    </w:tbl>
    <w:p w:rsidR="00072824" w:rsidRPr="005912F0" w:rsidRDefault="00072824" w:rsidP="00D6613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2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085BEF" w:rsidRPr="00E57E3A" w:rsidTr="00C63532">
        <w:tc>
          <w:tcPr>
            <w:tcW w:w="9039" w:type="dxa"/>
            <w:shd w:val="clear" w:color="auto" w:fill="auto"/>
          </w:tcPr>
          <w:p w:rsidR="00085BEF" w:rsidRPr="00E57E3A" w:rsidRDefault="001E4EE1" w:rsidP="001E4EE1">
            <w:pPr>
              <w:spacing w:after="0" w:line="240" w:lineRule="auto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b/>
                <w:bCs/>
                <w:noProof/>
                <w:sz w:val="18"/>
                <w:szCs w:val="18"/>
              </w:rPr>
              <w:t xml:space="preserve">SAHA Derneği: </w:t>
            </w:r>
            <w:r w:rsidR="00085BEF" w:rsidRPr="00C909F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Kâr amacı gütmeyen bir sivil toplum kuruluşu olarak, çağdaş sanatı destekleme amacında birleşen bir grup sanatsever tarafından 2011 yılında kuruldu. Dernek, Türkiye çağdaş sanatının tanınırlığını ve bilinirliğini artırma</w:t>
            </w:r>
            <w:r w:rsidRPr="00C909F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k</w:t>
            </w:r>
            <w:r w:rsidR="00085BEF" w:rsidRPr="00C909F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 ama</w:t>
            </w:r>
            <w:r w:rsidRPr="00C909F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>cıyla,</w:t>
            </w:r>
            <w:r w:rsidR="00085BEF" w:rsidRPr="00C909F4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shd w:val="clear" w:color="auto" w:fill="FFFFFF"/>
                <w:lang w:eastAsia="tr-TR"/>
              </w:rPr>
              <w:t xml:space="preserve"> bu doğrultudaki projelere karşılıksız destek veriyor. Evrensel değerlere saygılı ve demokratik duruşuyla, Türkiye çağdaş sanatı için özgür bir “saha” oluşturulmasını misyon ediniyor.</w:t>
            </w:r>
          </w:p>
        </w:tc>
      </w:tr>
    </w:tbl>
    <w:p w:rsidR="00085BEF" w:rsidRDefault="00085BEF" w:rsidP="00D6613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6"/>
          <w:szCs w:val="36"/>
        </w:rPr>
      </w:pPr>
    </w:p>
    <w:p w:rsidR="00660FE4" w:rsidRPr="00660FE4" w:rsidRDefault="009C1DA9" w:rsidP="00660FE4">
      <w:pPr>
        <w:spacing w:after="0" w:line="240" w:lineRule="auto"/>
        <w:jc w:val="center"/>
        <w:rPr>
          <w:rFonts w:ascii="Times New Roman" w:eastAsia="Times" w:hAnsi="Times New Roman" w:cs="Times New Roman"/>
          <w:noProof/>
          <w:sz w:val="18"/>
          <w:szCs w:val="18"/>
        </w:rPr>
      </w:pPr>
      <w:hyperlink r:id="rId5" w:history="1">
        <w:r w:rsidR="00660FE4" w:rsidRPr="00660FE4">
          <w:rPr>
            <w:rFonts w:ascii="Times New Roman" w:eastAsia="Times" w:hAnsi="Times New Roman" w:cs="Times New Roman"/>
            <w:noProof/>
            <w:color w:val="0000FF"/>
            <w:sz w:val="18"/>
            <w:szCs w:val="18"/>
            <w:u w:val="single"/>
          </w:rPr>
          <w:t>www.saha.org.tr</w:t>
        </w:r>
      </w:hyperlink>
    </w:p>
    <w:p w:rsidR="00660FE4" w:rsidRPr="00660FE4" w:rsidRDefault="009C1DA9" w:rsidP="00660FE4">
      <w:pPr>
        <w:spacing w:after="0" w:line="240" w:lineRule="auto"/>
        <w:jc w:val="center"/>
        <w:rPr>
          <w:rFonts w:ascii="Times New Roman" w:eastAsia="Times" w:hAnsi="Times New Roman" w:cs="Times New Roman"/>
          <w:noProof/>
          <w:sz w:val="18"/>
          <w:szCs w:val="18"/>
        </w:rPr>
      </w:pPr>
      <w:hyperlink r:id="rId6" w:history="1">
        <w:r w:rsidR="00660FE4" w:rsidRPr="00660FE4">
          <w:rPr>
            <w:rFonts w:ascii="Times New Roman" w:eastAsia="Times" w:hAnsi="Times New Roman" w:cs="Times New Roman"/>
            <w:noProof/>
            <w:color w:val="0000FF"/>
            <w:sz w:val="18"/>
            <w:szCs w:val="18"/>
            <w:u w:val="single"/>
          </w:rPr>
          <w:t>facebook.com/SAHA-Dernegi</w:t>
        </w:r>
      </w:hyperlink>
    </w:p>
    <w:p w:rsidR="00660FE4" w:rsidRPr="00660FE4" w:rsidRDefault="009C1DA9" w:rsidP="00660FE4">
      <w:pPr>
        <w:spacing w:after="0" w:line="240" w:lineRule="auto"/>
        <w:jc w:val="center"/>
        <w:rPr>
          <w:rFonts w:ascii="Times New Roman" w:eastAsia="Times" w:hAnsi="Times New Roman" w:cs="Times New Roman"/>
          <w:noProof/>
          <w:sz w:val="18"/>
          <w:szCs w:val="18"/>
        </w:rPr>
      </w:pPr>
      <w:hyperlink r:id="rId7" w:history="1">
        <w:r w:rsidR="00660FE4" w:rsidRPr="00660FE4">
          <w:rPr>
            <w:rFonts w:ascii="Times New Roman" w:eastAsia="Times" w:hAnsi="Times New Roman" w:cs="Times New Roman"/>
            <w:noProof/>
            <w:color w:val="0000FF"/>
            <w:sz w:val="18"/>
            <w:szCs w:val="18"/>
            <w:u w:val="single"/>
          </w:rPr>
          <w:t>twitter.com/SAHA</w:t>
        </w:r>
      </w:hyperlink>
    </w:p>
    <w:p w:rsidR="00660FE4" w:rsidRPr="00CE6507" w:rsidRDefault="00660FE4" w:rsidP="00D6613D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36"/>
          <w:szCs w:val="36"/>
        </w:rPr>
      </w:pPr>
    </w:p>
    <w:sectPr w:rsidR="00660FE4" w:rsidRPr="00CE65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507"/>
    <w:rsid w:val="00005441"/>
    <w:rsid w:val="000074D1"/>
    <w:rsid w:val="00020921"/>
    <w:rsid w:val="00035589"/>
    <w:rsid w:val="00035EDE"/>
    <w:rsid w:val="00035F34"/>
    <w:rsid w:val="00072824"/>
    <w:rsid w:val="00085BEF"/>
    <w:rsid w:val="00095CCB"/>
    <w:rsid w:val="000F03DD"/>
    <w:rsid w:val="00100B2C"/>
    <w:rsid w:val="0010745D"/>
    <w:rsid w:val="00130EC1"/>
    <w:rsid w:val="001423BD"/>
    <w:rsid w:val="001538C9"/>
    <w:rsid w:val="001D26C2"/>
    <w:rsid w:val="001E15DE"/>
    <w:rsid w:val="001E4EE1"/>
    <w:rsid w:val="00262723"/>
    <w:rsid w:val="0032135E"/>
    <w:rsid w:val="00322BA0"/>
    <w:rsid w:val="00477727"/>
    <w:rsid w:val="00486747"/>
    <w:rsid w:val="004968E5"/>
    <w:rsid w:val="004C3FF7"/>
    <w:rsid w:val="004C6136"/>
    <w:rsid w:val="004D7812"/>
    <w:rsid w:val="004E4862"/>
    <w:rsid w:val="00562718"/>
    <w:rsid w:val="00563B2E"/>
    <w:rsid w:val="005912F0"/>
    <w:rsid w:val="00595AC1"/>
    <w:rsid w:val="005A2161"/>
    <w:rsid w:val="005A7448"/>
    <w:rsid w:val="00660FE4"/>
    <w:rsid w:val="006712D9"/>
    <w:rsid w:val="006822A4"/>
    <w:rsid w:val="006D3DB6"/>
    <w:rsid w:val="006E23F9"/>
    <w:rsid w:val="00705313"/>
    <w:rsid w:val="00724B9A"/>
    <w:rsid w:val="00727F33"/>
    <w:rsid w:val="00790509"/>
    <w:rsid w:val="007A5AFA"/>
    <w:rsid w:val="007B585E"/>
    <w:rsid w:val="007E4B45"/>
    <w:rsid w:val="00876473"/>
    <w:rsid w:val="00880EBC"/>
    <w:rsid w:val="00890592"/>
    <w:rsid w:val="008A52EC"/>
    <w:rsid w:val="008C11D2"/>
    <w:rsid w:val="00903242"/>
    <w:rsid w:val="00926D37"/>
    <w:rsid w:val="00943240"/>
    <w:rsid w:val="009934CD"/>
    <w:rsid w:val="009C1DA9"/>
    <w:rsid w:val="00A0460F"/>
    <w:rsid w:val="00A43511"/>
    <w:rsid w:val="00A77583"/>
    <w:rsid w:val="00AE3261"/>
    <w:rsid w:val="00AE42C1"/>
    <w:rsid w:val="00B42363"/>
    <w:rsid w:val="00B47FA2"/>
    <w:rsid w:val="00B9648B"/>
    <w:rsid w:val="00BB540A"/>
    <w:rsid w:val="00BD620F"/>
    <w:rsid w:val="00BE1CFE"/>
    <w:rsid w:val="00BE5158"/>
    <w:rsid w:val="00C51E56"/>
    <w:rsid w:val="00C909F4"/>
    <w:rsid w:val="00C93080"/>
    <w:rsid w:val="00CD6BE9"/>
    <w:rsid w:val="00CE25D6"/>
    <w:rsid w:val="00CE6507"/>
    <w:rsid w:val="00D6613D"/>
    <w:rsid w:val="00D843CE"/>
    <w:rsid w:val="00E06FA0"/>
    <w:rsid w:val="00E12F90"/>
    <w:rsid w:val="00E218F5"/>
    <w:rsid w:val="00E60F1E"/>
    <w:rsid w:val="00E8006D"/>
    <w:rsid w:val="00E80DE8"/>
    <w:rsid w:val="00EA304D"/>
    <w:rsid w:val="00EB176C"/>
    <w:rsid w:val="00ED0B37"/>
    <w:rsid w:val="00F01B02"/>
    <w:rsid w:val="00F63ED9"/>
    <w:rsid w:val="00F70DCA"/>
    <w:rsid w:val="00F972FE"/>
    <w:rsid w:val="00FD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ght">
    <w:name w:val="right"/>
    <w:basedOn w:val="Normal"/>
    <w:rsid w:val="0008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2">
    <w:name w:val="h2"/>
    <w:basedOn w:val="DefaultParagraphFont"/>
    <w:rsid w:val="00C909F4"/>
  </w:style>
  <w:style w:type="character" w:customStyle="1" w:styleId="apple-converted-space">
    <w:name w:val="apple-converted-space"/>
    <w:basedOn w:val="DefaultParagraphFont"/>
    <w:rsid w:val="00C909F4"/>
  </w:style>
  <w:style w:type="paragraph" w:styleId="BalloonText">
    <w:name w:val="Balloon Text"/>
    <w:basedOn w:val="Normal"/>
    <w:link w:val="BalloonTextChar"/>
    <w:uiPriority w:val="99"/>
    <w:semiHidden/>
    <w:unhideWhenUsed/>
    <w:rsid w:val="00BE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8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ight">
    <w:name w:val="right"/>
    <w:basedOn w:val="Normal"/>
    <w:rsid w:val="00085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h2">
    <w:name w:val="h2"/>
    <w:basedOn w:val="DefaultParagraphFont"/>
    <w:rsid w:val="00C909F4"/>
  </w:style>
  <w:style w:type="character" w:customStyle="1" w:styleId="apple-converted-space">
    <w:name w:val="apple-converted-space"/>
    <w:basedOn w:val="DefaultParagraphFont"/>
    <w:rsid w:val="00C909F4"/>
  </w:style>
  <w:style w:type="paragraph" w:styleId="BalloonText">
    <w:name w:val="Balloon Text"/>
    <w:basedOn w:val="Normal"/>
    <w:link w:val="BalloonTextChar"/>
    <w:uiPriority w:val="99"/>
    <w:semiHidden/>
    <w:unhideWhenUsed/>
    <w:rsid w:val="00BE1C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1C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9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twitter.com/SAHA_Istanbu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acebook.com/pages/SAHA-Dernegi/117518818416428" TargetMode="External"/><Relationship Id="rId5" Type="http://schemas.openxmlformats.org/officeDocument/2006/relationships/hyperlink" Target="http://www.saha.org.tr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469</Words>
  <Characters>2677</Characters>
  <Application>Microsoft Office Word</Application>
  <DocSecurity>0</DocSecurity>
  <Lines>22</Lines>
  <Paragraphs>6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stajyer</dc:creator>
  <cp:keywords/>
  <dc:description/>
  <cp:lastModifiedBy>yavuz.parlar</cp:lastModifiedBy>
  <cp:revision>86</cp:revision>
  <dcterms:created xsi:type="dcterms:W3CDTF">2015-05-20T11:59:00Z</dcterms:created>
  <dcterms:modified xsi:type="dcterms:W3CDTF">2015-11-24T10:59:00Z</dcterms:modified>
</cp:coreProperties>
</file>