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B8" w:rsidRDefault="008677E1" w:rsidP="00200FB8">
      <w:pPr>
        <w:spacing w:after="0" w:line="240" w:lineRule="auto"/>
        <w:jc w:val="center"/>
        <w:rPr>
          <w:rFonts w:ascii="Times New Roman" w:hAnsi="Times New Roman" w:cs="Times New Roman"/>
          <w:b/>
          <w:noProof/>
          <w:sz w:val="36"/>
          <w:szCs w:val="36"/>
        </w:rPr>
      </w:pPr>
      <w:r w:rsidRPr="00523B90">
        <w:rPr>
          <w:rFonts w:ascii="Times New Roman" w:hAnsi="Times New Roman" w:cs="Times New Roman"/>
          <w:b/>
          <w:noProof/>
          <w:sz w:val="36"/>
          <w:szCs w:val="36"/>
        </w:rPr>
        <w:t xml:space="preserve">SAHA Derneği, </w:t>
      </w:r>
      <w:r w:rsidR="00200FB8" w:rsidRPr="00200FB8">
        <w:rPr>
          <w:rFonts w:ascii="Times New Roman" w:hAnsi="Times New Roman" w:cs="Times New Roman"/>
          <w:b/>
          <w:noProof/>
          <w:sz w:val="36"/>
          <w:szCs w:val="36"/>
        </w:rPr>
        <w:t>Uluslararası Sinop Bienali'ne Türkiye'den davet edilen sanatçıların eser üretimlerine destek verdi.</w:t>
      </w:r>
    </w:p>
    <w:p w:rsidR="00200FB8" w:rsidRPr="00200FB8" w:rsidRDefault="00200FB8" w:rsidP="00200FB8">
      <w:pPr>
        <w:pStyle w:val="right"/>
        <w:shd w:val="clear" w:color="auto" w:fill="FFFFFF"/>
        <w:spacing w:after="0"/>
        <w:rPr>
          <w:noProof/>
          <w:color w:val="000000"/>
          <w:sz w:val="22"/>
          <w:szCs w:val="22"/>
        </w:rPr>
      </w:pPr>
      <w:r w:rsidRPr="00200FB8">
        <w:rPr>
          <w:noProof/>
          <w:color w:val="000000"/>
          <w:sz w:val="22"/>
          <w:szCs w:val="22"/>
        </w:rPr>
        <w:t>SAHA, 19 Ağustos</w:t>
      </w:r>
      <w:r w:rsidR="00BF6D28">
        <w:rPr>
          <w:noProof/>
          <w:color w:val="000000"/>
          <w:sz w:val="22"/>
          <w:szCs w:val="22"/>
        </w:rPr>
        <w:t xml:space="preserve"> </w:t>
      </w:r>
      <w:r w:rsidRPr="00200FB8">
        <w:rPr>
          <w:noProof/>
          <w:color w:val="000000"/>
          <w:sz w:val="22"/>
          <w:szCs w:val="22"/>
        </w:rPr>
        <w:t>–</w:t>
      </w:r>
      <w:r w:rsidR="00BF6D28">
        <w:rPr>
          <w:noProof/>
          <w:color w:val="000000"/>
          <w:sz w:val="22"/>
          <w:szCs w:val="22"/>
        </w:rPr>
        <w:t xml:space="preserve"> </w:t>
      </w:r>
      <w:r w:rsidRPr="00200FB8">
        <w:rPr>
          <w:noProof/>
          <w:color w:val="000000"/>
          <w:sz w:val="22"/>
          <w:szCs w:val="22"/>
        </w:rPr>
        <w:t xml:space="preserve">17 Eylül 2017 tarihleri arasında altıncısı </w:t>
      </w:r>
      <w:r>
        <w:rPr>
          <w:noProof/>
          <w:color w:val="000000"/>
          <w:sz w:val="22"/>
          <w:szCs w:val="22"/>
        </w:rPr>
        <w:t>gerçekleştirilen</w:t>
      </w:r>
      <w:r w:rsidRPr="00200FB8">
        <w:rPr>
          <w:noProof/>
          <w:color w:val="000000"/>
          <w:sz w:val="22"/>
          <w:szCs w:val="22"/>
        </w:rPr>
        <w:t xml:space="preserve"> Uluslararası Sinop Bienali'ne Türkiye'den davet edilen sanatçıların </w:t>
      </w:r>
      <w:r>
        <w:rPr>
          <w:noProof/>
          <w:color w:val="000000"/>
          <w:sz w:val="22"/>
          <w:szCs w:val="22"/>
        </w:rPr>
        <w:t xml:space="preserve">eser </w:t>
      </w:r>
      <w:r w:rsidR="00BF6D28">
        <w:rPr>
          <w:noProof/>
          <w:color w:val="000000"/>
          <w:sz w:val="22"/>
          <w:szCs w:val="22"/>
        </w:rPr>
        <w:t xml:space="preserve">üretimlerine destek verdi.  </w:t>
      </w:r>
      <w:r>
        <w:rPr>
          <w:noProof/>
          <w:color w:val="000000"/>
          <w:sz w:val="22"/>
          <w:szCs w:val="22"/>
        </w:rPr>
        <w:t>Çeşitli anlamlara sahip olarak değerler arasında bir durumu ifade eden “</w:t>
      </w:r>
      <w:r w:rsidRPr="00200FB8">
        <w:rPr>
          <w:noProof/>
          <w:color w:val="000000"/>
          <w:sz w:val="22"/>
          <w:szCs w:val="22"/>
        </w:rPr>
        <w:t xml:space="preserve">Aktarım” kavramı etrafında </w:t>
      </w:r>
      <w:r>
        <w:rPr>
          <w:noProof/>
          <w:color w:val="000000"/>
          <w:sz w:val="22"/>
          <w:szCs w:val="22"/>
        </w:rPr>
        <w:t xml:space="preserve">şekillenen </w:t>
      </w:r>
      <w:r w:rsidRPr="00200FB8">
        <w:rPr>
          <w:noProof/>
          <w:color w:val="000000"/>
          <w:sz w:val="22"/>
          <w:szCs w:val="22"/>
        </w:rPr>
        <w:t>Sinopale 6,</w:t>
      </w:r>
      <w:r>
        <w:rPr>
          <w:noProof/>
          <w:color w:val="000000"/>
          <w:sz w:val="22"/>
          <w:szCs w:val="22"/>
        </w:rPr>
        <w:t xml:space="preserve"> a</w:t>
      </w:r>
      <w:r w:rsidRPr="00200FB8">
        <w:rPr>
          <w:noProof/>
          <w:color w:val="000000"/>
          <w:sz w:val="22"/>
          <w:szCs w:val="22"/>
        </w:rPr>
        <w:t>rada kalmış boşluklarla oynayarak, ilerlemeye ve aktarımlara, hareket ve görselleştirme bağlamında kavramsal bir alan yaratmaya olanak sağlıyor.</w:t>
      </w:r>
      <w:r w:rsidR="0098496B">
        <w:rPr>
          <w:noProof/>
          <w:color w:val="000000"/>
          <w:sz w:val="22"/>
          <w:szCs w:val="22"/>
        </w:rPr>
        <w:t xml:space="preserve"> Bi</w:t>
      </w:r>
      <w:r>
        <w:rPr>
          <w:noProof/>
          <w:color w:val="000000"/>
          <w:sz w:val="22"/>
          <w:szCs w:val="22"/>
        </w:rPr>
        <w:t>e</w:t>
      </w:r>
      <w:r w:rsidR="0098496B">
        <w:rPr>
          <w:noProof/>
          <w:color w:val="000000"/>
          <w:sz w:val="22"/>
          <w:szCs w:val="22"/>
        </w:rPr>
        <w:t>n</w:t>
      </w:r>
      <w:bookmarkStart w:id="0" w:name="_GoBack"/>
      <w:bookmarkEnd w:id="0"/>
      <w:r>
        <w:rPr>
          <w:noProof/>
          <w:color w:val="000000"/>
          <w:sz w:val="22"/>
          <w:szCs w:val="22"/>
        </w:rPr>
        <w:t>al,</w:t>
      </w:r>
      <w:r w:rsidRPr="00200FB8">
        <w:rPr>
          <w:noProof/>
          <w:color w:val="000000"/>
          <w:sz w:val="22"/>
          <w:szCs w:val="22"/>
        </w:rPr>
        <w:t xml:space="preserve"> ilişkisel bağlantısallıklarla birleşimsel alanlar yaratmak adına, maddesel ve kültürel hafızanın tarihinde yer alan görüşmelere ve buluşmalara temas ediyor. </w:t>
      </w:r>
      <w:r>
        <w:rPr>
          <w:noProof/>
          <w:color w:val="000000"/>
          <w:sz w:val="22"/>
          <w:szCs w:val="22"/>
        </w:rPr>
        <w:t>Sinopale</w:t>
      </w:r>
      <w:r w:rsidRPr="00200FB8">
        <w:rPr>
          <w:noProof/>
          <w:color w:val="000000"/>
          <w:sz w:val="22"/>
          <w:szCs w:val="22"/>
        </w:rPr>
        <w:t>, farklı formlarda çok sayıda etkinlikten meydana gelen, merkezin dışında yer ala</w:t>
      </w:r>
      <w:r>
        <w:rPr>
          <w:noProof/>
          <w:color w:val="000000"/>
          <w:sz w:val="22"/>
          <w:szCs w:val="22"/>
        </w:rPr>
        <w:t>n genç bir çağdaş sanat bienali olarak göze çarpıyor.</w:t>
      </w:r>
    </w:p>
    <w:p w:rsidR="008677E1" w:rsidRDefault="00200FB8" w:rsidP="00200FB8">
      <w:pPr>
        <w:pStyle w:val="right"/>
        <w:shd w:val="clear" w:color="auto" w:fill="FFFFFF"/>
        <w:spacing w:before="0" w:beforeAutospacing="0" w:after="0" w:afterAutospacing="0"/>
        <w:rPr>
          <w:noProof/>
          <w:color w:val="000000"/>
          <w:sz w:val="22"/>
          <w:szCs w:val="22"/>
        </w:rPr>
      </w:pPr>
      <w:r w:rsidRPr="00200FB8">
        <w:rPr>
          <w:noProof/>
          <w:color w:val="000000"/>
          <w:sz w:val="22"/>
          <w:szCs w:val="22"/>
        </w:rPr>
        <w:t xml:space="preserve">Sinopale’yi uzun vadeli, sürdürülebilir mikro-politik ve gönüllü çabalar üzerine kuran Avrupa Kültür Derneği, sanatçı seçimini ve programı uluslararası küratörlerle sıkı bir işbirliği içinde gerçekleştiriyor. </w:t>
      </w:r>
      <w:r>
        <w:rPr>
          <w:noProof/>
          <w:color w:val="000000"/>
          <w:sz w:val="22"/>
          <w:szCs w:val="22"/>
        </w:rPr>
        <w:t>Bineal, ç</w:t>
      </w:r>
      <w:r w:rsidRPr="00200FB8">
        <w:rPr>
          <w:noProof/>
          <w:color w:val="000000"/>
          <w:sz w:val="22"/>
          <w:szCs w:val="22"/>
        </w:rPr>
        <w:t>apraz kültürel değişimlerle yerel bağlam arasında bir format oluşturabilmek adına, sergilemeye, etkinliklere ve et</w:t>
      </w:r>
      <w:r>
        <w:rPr>
          <w:noProof/>
          <w:color w:val="000000"/>
          <w:sz w:val="22"/>
          <w:szCs w:val="22"/>
        </w:rPr>
        <w:t>k</w:t>
      </w:r>
      <w:r w:rsidRPr="00200FB8">
        <w:rPr>
          <w:noProof/>
          <w:color w:val="000000"/>
          <w:sz w:val="22"/>
          <w:szCs w:val="22"/>
        </w:rPr>
        <w:t>inliklerin tematik ve gelişigüzel yönüne pragmatik ve pratik müşterek bir anlayışla yaklaşıyor.</w:t>
      </w:r>
    </w:p>
    <w:p w:rsidR="00200FB8" w:rsidRPr="008677E1" w:rsidRDefault="00200FB8" w:rsidP="00200FB8">
      <w:pPr>
        <w:pStyle w:val="right"/>
        <w:shd w:val="clear" w:color="auto" w:fill="FFFFFF"/>
        <w:spacing w:before="0" w:beforeAutospacing="0" w:after="0" w:afterAutospacing="0"/>
        <w:rPr>
          <w:noProof/>
          <w:color w:val="000000"/>
          <w:sz w:val="22"/>
          <w:szCs w:val="22"/>
        </w:rPr>
      </w:pPr>
    </w:p>
    <w:tbl>
      <w:tblPr>
        <w:tblStyle w:val="TableGrid"/>
        <w:tblW w:w="0" w:type="auto"/>
        <w:tblLook w:val="04A0" w:firstRow="1" w:lastRow="0" w:firstColumn="1" w:lastColumn="0" w:noHBand="0" w:noVBand="1"/>
      </w:tblPr>
      <w:tblGrid>
        <w:gridCol w:w="9062"/>
      </w:tblGrid>
      <w:tr w:rsidR="004F2253" w:rsidRPr="008E4C81" w:rsidTr="00C411A1">
        <w:tc>
          <w:tcPr>
            <w:tcW w:w="9062" w:type="dxa"/>
          </w:tcPr>
          <w:p w:rsidR="006F4E08" w:rsidRDefault="006F4E08" w:rsidP="00693836">
            <w:pPr>
              <w:pStyle w:val="right"/>
              <w:shd w:val="clear" w:color="auto" w:fill="FFFFFF"/>
              <w:spacing w:before="0" w:beforeAutospacing="0" w:after="0" w:afterAutospacing="0"/>
              <w:rPr>
                <w:b/>
                <w:noProof/>
                <w:color w:val="000000"/>
                <w:sz w:val="18"/>
                <w:szCs w:val="22"/>
              </w:rPr>
            </w:pPr>
            <w:r w:rsidRPr="006F4E08">
              <w:rPr>
                <w:b/>
                <w:noProof/>
                <w:color w:val="000000"/>
                <w:sz w:val="18"/>
                <w:szCs w:val="22"/>
              </w:rPr>
              <w:t>Küratörler</w:t>
            </w:r>
          </w:p>
          <w:p w:rsidR="004F2253" w:rsidRPr="008E4C81" w:rsidRDefault="006F4E08" w:rsidP="00693836">
            <w:pPr>
              <w:pStyle w:val="right"/>
              <w:shd w:val="clear" w:color="auto" w:fill="FFFFFF"/>
              <w:spacing w:before="0" w:beforeAutospacing="0" w:after="0" w:afterAutospacing="0"/>
              <w:rPr>
                <w:noProof/>
                <w:color w:val="000000"/>
                <w:sz w:val="18"/>
                <w:szCs w:val="22"/>
              </w:rPr>
            </w:pPr>
            <w:r w:rsidRPr="006F4E08">
              <w:rPr>
                <w:noProof/>
                <w:color w:val="000000"/>
                <w:sz w:val="18"/>
                <w:szCs w:val="22"/>
              </w:rPr>
              <w:t>Melih Görgün (Türkiye), Nike Bätzner (Almanya), Jonatan Habib Engqvist (İsveç).</w:t>
            </w:r>
          </w:p>
        </w:tc>
      </w:tr>
    </w:tbl>
    <w:p w:rsidR="004F2253" w:rsidRDefault="004F2253" w:rsidP="004F2253">
      <w:pPr>
        <w:pStyle w:val="right"/>
        <w:shd w:val="clear" w:color="auto" w:fill="FFFFFF"/>
        <w:spacing w:before="0" w:beforeAutospacing="0" w:after="0" w:afterAutospacing="0"/>
        <w:rPr>
          <w:noProof/>
          <w:color w:val="000000"/>
          <w:sz w:val="18"/>
          <w:szCs w:val="22"/>
        </w:rPr>
      </w:pPr>
    </w:p>
    <w:tbl>
      <w:tblPr>
        <w:tblStyle w:val="TableGrid"/>
        <w:tblW w:w="0" w:type="auto"/>
        <w:tblLook w:val="04A0" w:firstRow="1" w:lastRow="0" w:firstColumn="1" w:lastColumn="0" w:noHBand="0" w:noVBand="1"/>
      </w:tblPr>
      <w:tblGrid>
        <w:gridCol w:w="9062"/>
      </w:tblGrid>
      <w:tr w:rsidR="006F4E08" w:rsidRPr="008E4C81" w:rsidTr="00B91D85">
        <w:tc>
          <w:tcPr>
            <w:tcW w:w="9062" w:type="dxa"/>
          </w:tcPr>
          <w:p w:rsidR="006F4E08" w:rsidRDefault="006F4E08" w:rsidP="00B91D85">
            <w:pPr>
              <w:pStyle w:val="right"/>
              <w:shd w:val="clear" w:color="auto" w:fill="FFFFFF"/>
              <w:spacing w:before="0" w:beforeAutospacing="0" w:after="0" w:afterAutospacing="0"/>
              <w:rPr>
                <w:b/>
                <w:noProof/>
                <w:color w:val="000000"/>
                <w:sz w:val="18"/>
                <w:szCs w:val="22"/>
              </w:rPr>
            </w:pPr>
            <w:r w:rsidRPr="006F4E08">
              <w:rPr>
                <w:b/>
                <w:noProof/>
                <w:color w:val="000000"/>
                <w:sz w:val="18"/>
                <w:szCs w:val="22"/>
              </w:rPr>
              <w:t>Sanatçılar</w:t>
            </w:r>
          </w:p>
          <w:p w:rsidR="006F4E08" w:rsidRPr="008E4C81" w:rsidRDefault="006F4E08" w:rsidP="00B91D85">
            <w:pPr>
              <w:pStyle w:val="right"/>
              <w:shd w:val="clear" w:color="auto" w:fill="FFFFFF"/>
              <w:spacing w:before="0" w:beforeAutospacing="0" w:after="0" w:afterAutospacing="0"/>
              <w:rPr>
                <w:noProof/>
                <w:color w:val="000000"/>
                <w:sz w:val="18"/>
                <w:szCs w:val="22"/>
              </w:rPr>
            </w:pPr>
            <w:r w:rsidRPr="006F4E08">
              <w:rPr>
                <w:noProof/>
                <w:color w:val="000000"/>
                <w:sz w:val="18"/>
                <w:szCs w:val="22"/>
              </w:rPr>
              <w:t>Anne Baumann (Almanya), Sophie Baumgärtner (Almanya), Aylin Çakıner (Türkiye), Bernhard Cella (Avusturya), Alvaro Campo (İsveç), Canan Dağdelen (Avusturya), Ayşe Erkmen (Türkiye/Almanya), Cevdet Erek (Türkiye), Philippe van Eetvelt (Türkiye/Kanada), Wilhelm Frederking (Almanya), Mürteza Fidan (Türkiye), Ulrike Grossarth (Almanya), Frank Hagen (Avusturya), Petrit Halilaj (Kosova), İpek Hamzaoğlu (Türkiye/Avusturya), Murat Haschu (Rusya), Kristina Heinrichs (Almanya), Nil İlkbaşaran (Türkiye/Hollanda), Gülsün Karamustafa (Türkiye), Sebastien Koerbs (Almanya), Volkan Kızıltunç (Türkiye), Maria Lantz (İsveç), leavinghomefunktion: Anne Knoedler, Johannes Foetsch, Elisabeth Oertel, Effy Zeniou, Kaupo Holmberg (Almanya/Kıbrıs/Gürcistan), Ulrike Mohr (Almanya), Nina Naussed (Almanya), Jonas Nobel (İsveç), Raluca Popa (Romanya), Julian Rosefeldt (Almanya), Bella Rune (İsveç), Ginan Seidl &amp; Yalda Afsah (Almanya), Esther Suarez Ruiz (Kolombiya), Youssef Tabti (Fransa/Almanya).</w:t>
            </w:r>
          </w:p>
        </w:tc>
      </w:tr>
    </w:tbl>
    <w:p w:rsidR="006F4E08" w:rsidRPr="008E4C81" w:rsidRDefault="006F4E08" w:rsidP="004F2253">
      <w:pPr>
        <w:pStyle w:val="right"/>
        <w:shd w:val="clear" w:color="auto" w:fill="FFFFFF"/>
        <w:spacing w:before="0" w:beforeAutospacing="0" w:after="0" w:afterAutospacing="0"/>
        <w:rPr>
          <w:noProof/>
          <w:color w:val="000000"/>
          <w:sz w:val="18"/>
          <w:szCs w:val="22"/>
        </w:rPr>
      </w:pPr>
    </w:p>
    <w:tbl>
      <w:tblPr>
        <w:tblStyle w:val="TableGrid"/>
        <w:tblW w:w="0" w:type="auto"/>
        <w:tblLook w:val="04A0" w:firstRow="1" w:lastRow="0" w:firstColumn="1" w:lastColumn="0" w:noHBand="0" w:noVBand="1"/>
      </w:tblPr>
      <w:tblGrid>
        <w:gridCol w:w="9062"/>
      </w:tblGrid>
      <w:tr w:rsidR="004F2253" w:rsidRPr="008E4C81" w:rsidTr="00C411A1">
        <w:tc>
          <w:tcPr>
            <w:tcW w:w="9062" w:type="dxa"/>
          </w:tcPr>
          <w:p w:rsidR="006F4E08" w:rsidRDefault="006F4E08" w:rsidP="00C411A1">
            <w:pPr>
              <w:pStyle w:val="right"/>
              <w:shd w:val="clear" w:color="auto" w:fill="FFFFFF"/>
              <w:spacing w:before="0" w:beforeAutospacing="0" w:after="0" w:afterAutospacing="0"/>
              <w:rPr>
                <w:b/>
                <w:noProof/>
                <w:color w:val="000000"/>
                <w:sz w:val="18"/>
                <w:szCs w:val="22"/>
              </w:rPr>
            </w:pPr>
            <w:r w:rsidRPr="006F4E08">
              <w:rPr>
                <w:b/>
                <w:noProof/>
                <w:color w:val="000000"/>
                <w:sz w:val="18"/>
                <w:szCs w:val="22"/>
              </w:rPr>
              <w:t>Sinopale, Uluslararası Sinop Bienali Hakkında</w:t>
            </w:r>
          </w:p>
          <w:p w:rsidR="004F2253" w:rsidRPr="008E4C81" w:rsidRDefault="006F4E08" w:rsidP="006F4E08">
            <w:pPr>
              <w:pStyle w:val="right"/>
              <w:shd w:val="clear" w:color="auto" w:fill="FFFFFF"/>
              <w:spacing w:before="0" w:beforeAutospacing="0" w:after="0" w:afterAutospacing="0"/>
              <w:rPr>
                <w:noProof/>
                <w:color w:val="000000"/>
                <w:sz w:val="18"/>
                <w:szCs w:val="22"/>
              </w:rPr>
            </w:pPr>
            <w:r w:rsidRPr="006F4E08">
              <w:rPr>
                <w:noProof/>
                <w:color w:val="000000"/>
                <w:sz w:val="18"/>
                <w:szCs w:val="22"/>
              </w:rPr>
              <w:t>Sinopale, yerel kalkınma bağlamında sivil toplumun kültür ve sanat temelli diyalog geliştirmek amacıyla</w:t>
            </w:r>
            <w:r>
              <w:rPr>
                <w:noProof/>
                <w:color w:val="000000"/>
                <w:sz w:val="18"/>
                <w:szCs w:val="22"/>
              </w:rPr>
              <w:t xml:space="preserve"> gerçekleştirdiği,</w:t>
            </w:r>
            <w:r w:rsidRPr="006F4E08">
              <w:rPr>
                <w:noProof/>
                <w:color w:val="000000"/>
                <w:sz w:val="18"/>
                <w:szCs w:val="22"/>
              </w:rPr>
              <w:t xml:space="preserve"> “paylaşıma dayalı bir sanat üretimi” modelinde bir araya </w:t>
            </w:r>
            <w:r>
              <w:rPr>
                <w:noProof/>
                <w:color w:val="000000"/>
                <w:sz w:val="18"/>
                <w:szCs w:val="22"/>
              </w:rPr>
              <w:t>gelinmesini</w:t>
            </w:r>
            <w:r w:rsidRPr="006F4E08">
              <w:rPr>
                <w:noProof/>
                <w:color w:val="000000"/>
                <w:sz w:val="18"/>
                <w:szCs w:val="22"/>
              </w:rPr>
              <w:t xml:space="preserve"> sa</w:t>
            </w:r>
            <w:r>
              <w:rPr>
                <w:noProof/>
                <w:color w:val="000000"/>
                <w:sz w:val="18"/>
                <w:szCs w:val="22"/>
              </w:rPr>
              <w:t>ğlayan uluslararası bir projedir</w:t>
            </w:r>
            <w:r w:rsidRPr="006F4E08">
              <w:rPr>
                <w:noProof/>
                <w:color w:val="000000"/>
                <w:sz w:val="18"/>
                <w:szCs w:val="22"/>
              </w:rPr>
              <w:t>. İki yılda bir gerçekleştirilen bu proje</w:t>
            </w:r>
            <w:r>
              <w:rPr>
                <w:noProof/>
                <w:color w:val="000000"/>
                <w:sz w:val="18"/>
                <w:szCs w:val="22"/>
              </w:rPr>
              <w:t>,</w:t>
            </w:r>
            <w:r w:rsidRPr="006F4E08">
              <w:rPr>
                <w:noProof/>
                <w:color w:val="000000"/>
                <w:sz w:val="18"/>
                <w:szCs w:val="22"/>
              </w:rPr>
              <w:t xml:space="preserve"> her yaştan kentlinin kendi yaşam alanlarını gelecek vizyonuna sahip olarak yeniden algılamaları</w:t>
            </w:r>
            <w:r>
              <w:rPr>
                <w:noProof/>
                <w:color w:val="000000"/>
                <w:sz w:val="18"/>
                <w:szCs w:val="22"/>
              </w:rPr>
              <w:t>nı</w:t>
            </w:r>
            <w:r w:rsidRPr="006F4E08">
              <w:rPr>
                <w:noProof/>
                <w:color w:val="000000"/>
                <w:sz w:val="18"/>
                <w:szCs w:val="22"/>
              </w:rPr>
              <w:t>, kent sorunları üzerine düşünmeleri</w:t>
            </w:r>
            <w:r>
              <w:rPr>
                <w:noProof/>
                <w:color w:val="000000"/>
                <w:sz w:val="18"/>
                <w:szCs w:val="22"/>
              </w:rPr>
              <w:t>ni</w:t>
            </w:r>
            <w:r w:rsidRPr="006F4E08">
              <w:rPr>
                <w:noProof/>
                <w:color w:val="000000"/>
                <w:sz w:val="18"/>
                <w:szCs w:val="22"/>
              </w:rPr>
              <w:t>, ortak tarihsel belleğin paylaşımı ve bunun sanat üretimine yönelik olarak düzenlenmesini, daha iyi bir sosyal yaşam alanını oluşturmaya yönelik olarak kentsel, ulusal ve uluslararası çalışmayı amaçlar.</w:t>
            </w:r>
          </w:p>
        </w:tc>
      </w:tr>
    </w:tbl>
    <w:p w:rsidR="004F2253" w:rsidRPr="004F2253" w:rsidRDefault="004F2253" w:rsidP="004F2253">
      <w:pPr>
        <w:spacing w:after="0" w:line="240" w:lineRule="auto"/>
        <w:rPr>
          <w:rFonts w:ascii="Times New Roman" w:hAnsi="Times New Roman" w:cs="Times New Roman"/>
          <w:noProof/>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2253" w:rsidRPr="00523B90" w:rsidTr="00C411A1">
        <w:trPr>
          <w:trHeight w:val="895"/>
        </w:trPr>
        <w:tc>
          <w:tcPr>
            <w:tcW w:w="9067" w:type="dxa"/>
            <w:shd w:val="clear" w:color="auto" w:fill="auto"/>
          </w:tcPr>
          <w:p w:rsidR="004F2253" w:rsidRPr="00523B90" w:rsidRDefault="004F2253" w:rsidP="00C411A1">
            <w:pPr>
              <w:spacing w:after="0" w:line="240" w:lineRule="auto"/>
              <w:rPr>
                <w:rFonts w:ascii="Times New Roman" w:hAnsi="Times New Roman" w:cs="Times New Roman"/>
                <w:noProof/>
                <w:sz w:val="18"/>
                <w:szCs w:val="18"/>
              </w:rPr>
            </w:pPr>
            <w:r w:rsidRPr="00523B90">
              <w:rPr>
                <w:rFonts w:ascii="Times New Roman" w:hAnsi="Times New Roman" w:cs="Times New Roman"/>
                <w:b/>
                <w:bCs/>
                <w:noProof/>
                <w:sz w:val="18"/>
                <w:szCs w:val="18"/>
              </w:rPr>
              <w:t xml:space="preserve">SAHA Derneği: </w:t>
            </w:r>
            <w:r w:rsidRPr="00523B90">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4F2253" w:rsidRDefault="004F2253" w:rsidP="008E4C81">
      <w:pPr>
        <w:spacing w:after="0" w:line="240" w:lineRule="auto"/>
        <w:jc w:val="center"/>
      </w:pPr>
    </w:p>
    <w:p w:rsidR="00FC14BB" w:rsidRPr="00523B90" w:rsidRDefault="0098496B" w:rsidP="008E4C81">
      <w:pPr>
        <w:spacing w:after="0" w:line="240" w:lineRule="auto"/>
        <w:jc w:val="center"/>
        <w:rPr>
          <w:rFonts w:ascii="Times New Roman" w:eastAsia="Times" w:hAnsi="Times New Roman" w:cs="Times New Roman"/>
          <w:noProof/>
          <w:color w:val="0000FF"/>
          <w:sz w:val="18"/>
          <w:szCs w:val="18"/>
          <w:u w:val="single"/>
        </w:rPr>
      </w:pPr>
      <w:hyperlink r:id="rId5" w:history="1">
        <w:r w:rsidR="00FC14BB" w:rsidRPr="00523B90">
          <w:rPr>
            <w:rFonts w:ascii="Times New Roman" w:eastAsia="Times" w:hAnsi="Times New Roman" w:cs="Times New Roman"/>
            <w:noProof/>
            <w:color w:val="0000FF"/>
            <w:sz w:val="18"/>
            <w:szCs w:val="18"/>
            <w:u w:val="single"/>
          </w:rPr>
          <w:t>www.saha.org.tr</w:t>
        </w:r>
      </w:hyperlink>
    </w:p>
    <w:p w:rsidR="00FC14BB" w:rsidRPr="00523B90" w:rsidRDefault="0098496B" w:rsidP="008E4C81">
      <w:pPr>
        <w:spacing w:after="0" w:line="240" w:lineRule="auto"/>
        <w:jc w:val="center"/>
        <w:rPr>
          <w:rFonts w:ascii="Times New Roman" w:eastAsia="Times" w:hAnsi="Times New Roman" w:cs="Times New Roman"/>
          <w:noProof/>
          <w:sz w:val="18"/>
          <w:szCs w:val="18"/>
        </w:rPr>
      </w:pPr>
      <w:hyperlink r:id="rId6" w:history="1">
        <w:r w:rsidR="00FC14BB" w:rsidRPr="00523B90">
          <w:rPr>
            <w:rFonts w:ascii="Times New Roman" w:eastAsia="Times" w:hAnsi="Times New Roman" w:cs="Times New Roman"/>
            <w:noProof/>
            <w:color w:val="0000FF"/>
            <w:sz w:val="18"/>
            <w:szCs w:val="18"/>
            <w:u w:val="single"/>
          </w:rPr>
          <w:t>facebook.com/SAHA-Dernegi</w:t>
        </w:r>
      </w:hyperlink>
    </w:p>
    <w:p w:rsidR="00FC14BB" w:rsidRPr="00523B90" w:rsidRDefault="0098496B" w:rsidP="008E4C81">
      <w:pPr>
        <w:spacing w:after="0" w:line="240" w:lineRule="auto"/>
        <w:jc w:val="center"/>
        <w:rPr>
          <w:rFonts w:ascii="Times New Roman" w:eastAsia="Times" w:hAnsi="Times New Roman" w:cs="Times New Roman"/>
          <w:noProof/>
          <w:sz w:val="18"/>
          <w:szCs w:val="18"/>
        </w:rPr>
      </w:pPr>
      <w:hyperlink r:id="rId7" w:history="1">
        <w:r w:rsidR="00FC14BB" w:rsidRPr="00523B90">
          <w:rPr>
            <w:rFonts w:ascii="Times New Roman" w:eastAsia="Times" w:hAnsi="Times New Roman" w:cs="Times New Roman"/>
            <w:noProof/>
            <w:color w:val="0000FF"/>
            <w:sz w:val="18"/>
            <w:szCs w:val="18"/>
            <w:u w:val="single"/>
          </w:rPr>
          <w:t>twitter.com/SAHA</w:t>
        </w:r>
      </w:hyperlink>
    </w:p>
    <w:p w:rsidR="004A6C11" w:rsidRDefault="004A6C11" w:rsidP="008E4C81">
      <w:pPr>
        <w:spacing w:after="0" w:line="240" w:lineRule="auto"/>
        <w:rPr>
          <w:noProof/>
        </w:rPr>
      </w:pPr>
    </w:p>
    <w:sectPr w:rsidR="004A6C1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4678A"/>
    <w:rsid w:val="00060ABA"/>
    <w:rsid w:val="000C2C0D"/>
    <w:rsid w:val="00124685"/>
    <w:rsid w:val="00144C61"/>
    <w:rsid w:val="001B094D"/>
    <w:rsid w:val="00200FB8"/>
    <w:rsid w:val="00283549"/>
    <w:rsid w:val="0028367E"/>
    <w:rsid w:val="002A3DCC"/>
    <w:rsid w:val="0034679F"/>
    <w:rsid w:val="003A792A"/>
    <w:rsid w:val="004A6C11"/>
    <w:rsid w:val="004F2253"/>
    <w:rsid w:val="005767E9"/>
    <w:rsid w:val="00620960"/>
    <w:rsid w:val="00664FE8"/>
    <w:rsid w:val="00693836"/>
    <w:rsid w:val="006C15E2"/>
    <w:rsid w:val="006E2F7E"/>
    <w:rsid w:val="006F4E08"/>
    <w:rsid w:val="00721144"/>
    <w:rsid w:val="007502D7"/>
    <w:rsid w:val="007F32F4"/>
    <w:rsid w:val="008677E1"/>
    <w:rsid w:val="008B6FDF"/>
    <w:rsid w:val="008E4C81"/>
    <w:rsid w:val="0098496B"/>
    <w:rsid w:val="00995701"/>
    <w:rsid w:val="009F401A"/>
    <w:rsid w:val="00A16CE6"/>
    <w:rsid w:val="00A71C50"/>
    <w:rsid w:val="00AB0D01"/>
    <w:rsid w:val="00BF6D28"/>
    <w:rsid w:val="00DA2971"/>
    <w:rsid w:val="00E11BA3"/>
    <w:rsid w:val="00F47DF5"/>
    <w:rsid w:val="00FC14BB"/>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Özkan (A&amp;B)</dc:creator>
  <cp:keywords/>
  <dc:description/>
  <cp:lastModifiedBy>yavuz.parlar</cp:lastModifiedBy>
  <cp:revision>28</cp:revision>
  <dcterms:created xsi:type="dcterms:W3CDTF">2017-05-16T11:29:00Z</dcterms:created>
  <dcterms:modified xsi:type="dcterms:W3CDTF">2017-08-24T11:43:00Z</dcterms:modified>
</cp:coreProperties>
</file>