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03" w:rsidRDefault="00381803" w:rsidP="00A14251">
      <w:pPr>
        <w:spacing w:after="0" w:line="240" w:lineRule="auto"/>
        <w:jc w:val="center"/>
        <w:rPr>
          <w:rFonts w:ascii="Times New Roman" w:hAnsi="Times New Roman" w:cs="Times New Roman"/>
          <w:b/>
          <w:noProof/>
          <w:sz w:val="32"/>
          <w:szCs w:val="32"/>
        </w:rPr>
      </w:pPr>
    </w:p>
    <w:p w:rsidR="009F2829" w:rsidRDefault="00F55D32" w:rsidP="00221FD6">
      <w:pPr>
        <w:spacing w:after="0" w:line="240" w:lineRule="auto"/>
        <w:jc w:val="center"/>
        <w:rPr>
          <w:rFonts w:ascii="Times New Roman" w:hAnsi="Times New Roman" w:cs="Times New Roman"/>
          <w:b/>
          <w:noProof/>
          <w:sz w:val="32"/>
          <w:szCs w:val="32"/>
        </w:rPr>
      </w:pPr>
      <w:r w:rsidRPr="00F55D32">
        <w:rPr>
          <w:rFonts w:ascii="Times New Roman" w:hAnsi="Times New Roman" w:cs="Times New Roman"/>
          <w:b/>
          <w:noProof/>
          <w:sz w:val="32"/>
          <w:szCs w:val="32"/>
        </w:rPr>
        <w:t>SAHA</w:t>
      </w:r>
      <w:r w:rsidR="009F2829">
        <w:rPr>
          <w:rFonts w:ascii="Times New Roman" w:hAnsi="Times New Roman" w:cs="Times New Roman"/>
          <w:b/>
          <w:noProof/>
          <w:sz w:val="32"/>
          <w:szCs w:val="32"/>
        </w:rPr>
        <w:t>,</w:t>
      </w:r>
    </w:p>
    <w:p w:rsidR="00221FD6" w:rsidRPr="00381803" w:rsidRDefault="009F2829" w:rsidP="00221FD6">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 xml:space="preserve"> </w:t>
      </w:r>
      <w:r w:rsidR="0042691F">
        <w:rPr>
          <w:rFonts w:ascii="Times New Roman" w:hAnsi="Times New Roman" w:cs="Times New Roman"/>
          <w:b/>
          <w:noProof/>
          <w:sz w:val="32"/>
          <w:szCs w:val="32"/>
        </w:rPr>
        <w:t>Fatma Bucak’ın</w:t>
      </w:r>
      <w:r w:rsidR="0042691F" w:rsidRPr="009F2829">
        <w:rPr>
          <w:rFonts w:ascii="Times New Roman" w:hAnsi="Times New Roman" w:cs="Times New Roman"/>
          <w:b/>
          <w:noProof/>
          <w:sz w:val="32"/>
          <w:szCs w:val="32"/>
        </w:rPr>
        <w:t xml:space="preserve"> </w:t>
      </w:r>
      <w:r w:rsidRPr="009F2829">
        <w:rPr>
          <w:rFonts w:ascii="Times New Roman" w:hAnsi="Times New Roman" w:cs="Times New Roman"/>
          <w:b/>
          <w:noProof/>
          <w:sz w:val="32"/>
          <w:szCs w:val="32"/>
        </w:rPr>
        <w:t xml:space="preserve">"So as to find the strength to see" </w:t>
      </w:r>
      <w:r>
        <w:rPr>
          <w:rFonts w:ascii="Times New Roman" w:hAnsi="Times New Roman" w:cs="Times New Roman"/>
          <w:b/>
          <w:noProof/>
          <w:sz w:val="32"/>
          <w:szCs w:val="32"/>
        </w:rPr>
        <w:t>isimli kişisel sergisi</w:t>
      </w:r>
      <w:r w:rsidR="0042691F">
        <w:rPr>
          <w:rFonts w:ascii="Times New Roman" w:hAnsi="Times New Roman" w:cs="Times New Roman"/>
          <w:b/>
          <w:noProof/>
          <w:sz w:val="32"/>
          <w:szCs w:val="32"/>
        </w:rPr>
        <w:t xml:space="preserve"> kapsamında yeni </w:t>
      </w:r>
      <w:r>
        <w:rPr>
          <w:rFonts w:ascii="Times New Roman" w:hAnsi="Times New Roman" w:cs="Times New Roman"/>
          <w:b/>
          <w:noProof/>
          <w:sz w:val="32"/>
          <w:szCs w:val="32"/>
        </w:rPr>
        <w:t>eser</w:t>
      </w:r>
      <w:r w:rsidR="0042691F">
        <w:rPr>
          <w:rFonts w:ascii="Times New Roman" w:hAnsi="Times New Roman" w:cs="Times New Roman"/>
          <w:b/>
          <w:noProof/>
          <w:sz w:val="32"/>
          <w:szCs w:val="32"/>
        </w:rPr>
        <w:t>lerinin</w:t>
      </w:r>
      <w:r>
        <w:rPr>
          <w:rFonts w:ascii="Times New Roman" w:hAnsi="Times New Roman" w:cs="Times New Roman"/>
          <w:b/>
          <w:noProof/>
          <w:sz w:val="32"/>
          <w:szCs w:val="32"/>
        </w:rPr>
        <w:t xml:space="preserve"> üretim</w:t>
      </w:r>
      <w:r w:rsidR="0042691F">
        <w:rPr>
          <w:rFonts w:ascii="Times New Roman" w:hAnsi="Times New Roman" w:cs="Times New Roman"/>
          <w:b/>
          <w:noProof/>
          <w:sz w:val="32"/>
          <w:szCs w:val="32"/>
        </w:rPr>
        <w:t>ine</w:t>
      </w:r>
      <w:r>
        <w:rPr>
          <w:rFonts w:ascii="Times New Roman" w:hAnsi="Times New Roman" w:cs="Times New Roman"/>
          <w:b/>
          <w:noProof/>
          <w:sz w:val="32"/>
          <w:szCs w:val="32"/>
        </w:rPr>
        <w:t xml:space="preserve"> deste</w:t>
      </w:r>
      <w:r w:rsidR="0042691F">
        <w:rPr>
          <w:rFonts w:ascii="Times New Roman" w:hAnsi="Times New Roman" w:cs="Times New Roman"/>
          <w:b/>
          <w:noProof/>
          <w:sz w:val="32"/>
          <w:szCs w:val="32"/>
        </w:rPr>
        <w:t xml:space="preserve">k </w:t>
      </w:r>
      <w:r>
        <w:rPr>
          <w:rFonts w:ascii="Times New Roman" w:hAnsi="Times New Roman" w:cs="Times New Roman"/>
          <w:b/>
          <w:noProof/>
          <w:sz w:val="32"/>
          <w:szCs w:val="32"/>
        </w:rPr>
        <w:t xml:space="preserve">verdi. </w:t>
      </w:r>
    </w:p>
    <w:p w:rsidR="007D1062" w:rsidRPr="00381803" w:rsidRDefault="007D1062" w:rsidP="00221FD6">
      <w:pPr>
        <w:spacing w:after="0" w:line="240" w:lineRule="auto"/>
        <w:jc w:val="center"/>
        <w:rPr>
          <w:rFonts w:ascii="Times New Roman" w:hAnsi="Times New Roman" w:cs="Times New Roman"/>
          <w:b/>
          <w:noProof/>
          <w:sz w:val="24"/>
          <w:szCs w:val="24"/>
        </w:rPr>
      </w:pPr>
    </w:p>
    <w:p w:rsidR="00F55D32" w:rsidRPr="00F55D32" w:rsidRDefault="009F2829" w:rsidP="00F55D32">
      <w:pPr>
        <w:pStyle w:val="right"/>
        <w:shd w:val="clear" w:color="auto" w:fill="FFFFFF"/>
        <w:spacing w:after="0" w:line="240" w:lineRule="atLeast"/>
        <w:rPr>
          <w:color w:val="000000"/>
          <w:sz w:val="22"/>
          <w:szCs w:val="22"/>
        </w:rPr>
      </w:pPr>
      <w:r w:rsidRPr="000330D2">
        <w:rPr>
          <w:color w:val="000000"/>
          <w:sz w:val="22"/>
          <w:szCs w:val="22"/>
        </w:rPr>
        <w:t>S</w:t>
      </w:r>
      <w:r w:rsidR="00F55D32" w:rsidRPr="000330D2">
        <w:rPr>
          <w:color w:val="000000"/>
          <w:sz w:val="22"/>
          <w:szCs w:val="22"/>
        </w:rPr>
        <w:t>AHA</w:t>
      </w:r>
      <w:r w:rsidR="00F55D32" w:rsidRPr="00F55D32">
        <w:rPr>
          <w:color w:val="000000"/>
          <w:sz w:val="22"/>
          <w:szCs w:val="22"/>
        </w:rPr>
        <w:t xml:space="preserve">, </w:t>
      </w:r>
      <w:r w:rsidRPr="009F2829">
        <w:rPr>
          <w:color w:val="000000"/>
          <w:sz w:val="22"/>
          <w:szCs w:val="22"/>
        </w:rPr>
        <w:t>6 Mart–20 Mayıs 2018 tarihleri arasında</w:t>
      </w:r>
      <w:r>
        <w:rPr>
          <w:color w:val="000000"/>
          <w:sz w:val="22"/>
          <w:szCs w:val="22"/>
        </w:rPr>
        <w:t>,</w:t>
      </w:r>
      <w:r w:rsidRPr="009F2829">
        <w:rPr>
          <w:color w:val="000000"/>
          <w:sz w:val="22"/>
          <w:szCs w:val="22"/>
        </w:rPr>
        <w:t xml:space="preserve"> </w:t>
      </w:r>
      <w:r>
        <w:rPr>
          <w:color w:val="000000"/>
          <w:sz w:val="22"/>
          <w:szCs w:val="22"/>
        </w:rPr>
        <w:t>Torino</w:t>
      </w:r>
      <w:r w:rsidR="0042691F">
        <w:rPr>
          <w:color w:val="000000"/>
          <w:sz w:val="22"/>
          <w:szCs w:val="22"/>
        </w:rPr>
        <w:t>’da bulunan</w:t>
      </w:r>
      <w:r>
        <w:rPr>
          <w:color w:val="000000"/>
          <w:sz w:val="22"/>
          <w:szCs w:val="22"/>
        </w:rPr>
        <w:t xml:space="preserve"> </w:t>
      </w:r>
      <w:r w:rsidR="00F55D32" w:rsidRPr="00F55D32">
        <w:rPr>
          <w:color w:val="000000"/>
          <w:sz w:val="22"/>
          <w:szCs w:val="22"/>
        </w:rPr>
        <w:t xml:space="preserve">Fondazione Merz’de </w:t>
      </w:r>
      <w:r w:rsidR="00F55D32" w:rsidRPr="000330D2">
        <w:rPr>
          <w:color w:val="000000"/>
          <w:sz w:val="22"/>
          <w:szCs w:val="22"/>
        </w:rPr>
        <w:t>“So as to find the strength to see”</w:t>
      </w:r>
      <w:r w:rsidR="00F55D32" w:rsidRPr="00F55D32">
        <w:rPr>
          <w:color w:val="000000"/>
          <w:sz w:val="22"/>
          <w:szCs w:val="22"/>
        </w:rPr>
        <w:t xml:space="preserve"> adlı kişisel sergisi</w:t>
      </w:r>
      <w:r w:rsidR="0042691F">
        <w:rPr>
          <w:color w:val="000000"/>
          <w:sz w:val="22"/>
          <w:szCs w:val="22"/>
        </w:rPr>
        <w:t xml:space="preserve"> düzenlenen</w:t>
      </w:r>
      <w:r w:rsidR="00F55D32" w:rsidRPr="00F55D32">
        <w:rPr>
          <w:color w:val="000000"/>
          <w:sz w:val="22"/>
          <w:szCs w:val="22"/>
        </w:rPr>
        <w:t xml:space="preserve"> </w:t>
      </w:r>
      <w:r w:rsidR="00F55D32" w:rsidRPr="000330D2">
        <w:rPr>
          <w:color w:val="000000"/>
          <w:sz w:val="22"/>
          <w:szCs w:val="22"/>
        </w:rPr>
        <w:t>Fatma Bucak</w:t>
      </w:r>
      <w:r w:rsidR="00F55D32" w:rsidRPr="00F55D32">
        <w:rPr>
          <w:color w:val="000000"/>
          <w:sz w:val="22"/>
          <w:szCs w:val="22"/>
        </w:rPr>
        <w:t>’</w:t>
      </w:r>
      <w:r w:rsidR="0042691F">
        <w:rPr>
          <w:color w:val="000000"/>
          <w:sz w:val="22"/>
          <w:szCs w:val="22"/>
        </w:rPr>
        <w:t>ın</w:t>
      </w:r>
      <w:r w:rsidR="00F55D32" w:rsidRPr="00F55D32">
        <w:rPr>
          <w:color w:val="000000"/>
          <w:sz w:val="22"/>
          <w:szCs w:val="22"/>
        </w:rPr>
        <w:t xml:space="preserve"> ye</w:t>
      </w:r>
      <w:r w:rsidR="002854CD">
        <w:rPr>
          <w:color w:val="000000"/>
          <w:sz w:val="22"/>
          <w:szCs w:val="22"/>
        </w:rPr>
        <w:t>ni eser üretimine destek verdi.</w:t>
      </w:r>
      <w:r w:rsidR="00431F63">
        <w:rPr>
          <w:color w:val="000000"/>
          <w:sz w:val="22"/>
          <w:szCs w:val="22"/>
        </w:rPr>
        <w:t xml:space="preserve"> </w:t>
      </w:r>
      <w:r w:rsidR="002854CD">
        <w:rPr>
          <w:color w:val="000000"/>
          <w:sz w:val="22"/>
          <w:szCs w:val="22"/>
        </w:rPr>
        <w:t>G</w:t>
      </w:r>
      <w:r w:rsidR="00F55D32" w:rsidRPr="00F55D32">
        <w:rPr>
          <w:color w:val="000000"/>
          <w:sz w:val="22"/>
          <w:szCs w:val="22"/>
        </w:rPr>
        <w:t xml:space="preserve">üncel yerindeliği olan siyasal ve cinsel kimlik, sansür, baskı, kamulaştırma, göç ve şiddet gibi </w:t>
      </w:r>
      <w:r w:rsidR="002854CD">
        <w:rPr>
          <w:color w:val="000000"/>
          <w:sz w:val="22"/>
          <w:szCs w:val="22"/>
        </w:rPr>
        <w:t>temalar</w:t>
      </w:r>
      <w:r w:rsidR="00F55D32" w:rsidRPr="00F55D32">
        <w:rPr>
          <w:color w:val="000000"/>
          <w:sz w:val="22"/>
          <w:szCs w:val="22"/>
        </w:rPr>
        <w:t xml:space="preserve"> etrafında kurgulanan sergide, sanatçının Fondazione Merz’e özel olarak ürettiği mekâna özgü yerleştirmeler, performans, ses, video, heykel ve fotoğraflar yer alıyo</w:t>
      </w:r>
      <w:r w:rsidR="00F55D32">
        <w:rPr>
          <w:color w:val="000000"/>
          <w:sz w:val="22"/>
          <w:szCs w:val="22"/>
        </w:rPr>
        <w:t>r</w:t>
      </w:r>
      <w:r w:rsidR="00F55D32" w:rsidRPr="00F55D32">
        <w:rPr>
          <w:color w:val="000000"/>
          <w:sz w:val="22"/>
          <w:szCs w:val="22"/>
        </w:rPr>
        <w:t xml:space="preserve">.   </w:t>
      </w:r>
    </w:p>
    <w:p w:rsidR="00F55D32" w:rsidRPr="00F55D32" w:rsidRDefault="00F55D32" w:rsidP="00F55D32">
      <w:pPr>
        <w:pStyle w:val="right"/>
        <w:shd w:val="clear" w:color="auto" w:fill="FFFFFF"/>
        <w:spacing w:after="0" w:line="240" w:lineRule="atLeast"/>
        <w:rPr>
          <w:color w:val="000000"/>
          <w:sz w:val="22"/>
          <w:szCs w:val="22"/>
        </w:rPr>
      </w:pPr>
      <w:r w:rsidRPr="00F55D32">
        <w:rPr>
          <w:color w:val="000000"/>
          <w:sz w:val="22"/>
          <w:szCs w:val="22"/>
        </w:rPr>
        <w:t>Tarihin kırılganlığını, gerginliğini ve geri dönüşümsüzlüğünü, tanıklığın ve hafızanın gücünü</w:t>
      </w:r>
      <w:r w:rsidR="00431F63">
        <w:rPr>
          <w:color w:val="000000"/>
          <w:sz w:val="22"/>
          <w:szCs w:val="22"/>
        </w:rPr>
        <w:t>,</w:t>
      </w:r>
      <w:r w:rsidRPr="00F55D32">
        <w:rPr>
          <w:color w:val="000000"/>
          <w:sz w:val="22"/>
          <w:szCs w:val="22"/>
        </w:rPr>
        <w:t xml:space="preserve"> bir dizi görsel, ses ve</w:t>
      </w:r>
      <w:r w:rsidR="00431F63">
        <w:rPr>
          <w:color w:val="000000"/>
          <w:sz w:val="22"/>
          <w:szCs w:val="22"/>
        </w:rPr>
        <w:t xml:space="preserve"> performansla araştıran sanatçının</w:t>
      </w:r>
      <w:r w:rsidRPr="00F55D32">
        <w:rPr>
          <w:color w:val="000000"/>
          <w:sz w:val="22"/>
          <w:szCs w:val="22"/>
        </w:rPr>
        <w:t xml:space="preserve"> </w:t>
      </w:r>
      <w:r w:rsidR="00431F63">
        <w:rPr>
          <w:color w:val="000000"/>
          <w:sz w:val="22"/>
          <w:szCs w:val="22"/>
        </w:rPr>
        <w:t>yarattığı ortamlar seri</w:t>
      </w:r>
      <w:r w:rsidR="0042691F">
        <w:rPr>
          <w:color w:val="000000"/>
          <w:sz w:val="22"/>
          <w:szCs w:val="22"/>
        </w:rPr>
        <w:t>s</w:t>
      </w:r>
      <w:r w:rsidR="00431F63">
        <w:rPr>
          <w:color w:val="000000"/>
          <w:sz w:val="22"/>
          <w:szCs w:val="22"/>
        </w:rPr>
        <w:t>i</w:t>
      </w:r>
      <w:r w:rsidRPr="00F55D32">
        <w:rPr>
          <w:color w:val="000000"/>
          <w:sz w:val="22"/>
          <w:szCs w:val="22"/>
        </w:rPr>
        <w:t>, unutulmuş öykülerin, tarihin dışında kalan bireylerin ifade edilmeyen düşüncelerinin, siyasi ve etnik azınlık</w:t>
      </w:r>
      <w:r w:rsidR="002854CD">
        <w:rPr>
          <w:color w:val="000000"/>
          <w:sz w:val="22"/>
          <w:szCs w:val="22"/>
        </w:rPr>
        <w:t>ların</w:t>
      </w:r>
      <w:r w:rsidR="00431F63">
        <w:rPr>
          <w:color w:val="000000"/>
          <w:sz w:val="22"/>
          <w:szCs w:val="22"/>
        </w:rPr>
        <w:t>,</w:t>
      </w:r>
      <w:r w:rsidR="002854CD">
        <w:rPr>
          <w:color w:val="000000"/>
          <w:sz w:val="22"/>
          <w:szCs w:val="22"/>
        </w:rPr>
        <w:t xml:space="preserve"> iktidara muhalif sosyo</w:t>
      </w:r>
      <w:r w:rsidRPr="00F55D32">
        <w:rPr>
          <w:color w:val="000000"/>
          <w:sz w:val="22"/>
          <w:szCs w:val="22"/>
        </w:rPr>
        <w:t>kültürel yapıların sesi haline geli</w:t>
      </w:r>
      <w:r w:rsidR="00431F63">
        <w:rPr>
          <w:color w:val="000000"/>
          <w:sz w:val="22"/>
          <w:szCs w:val="22"/>
        </w:rPr>
        <w:t>yor.</w:t>
      </w:r>
    </w:p>
    <w:p w:rsidR="00F55D32" w:rsidRPr="002854CD" w:rsidRDefault="00F55D32" w:rsidP="002854CD">
      <w:pPr>
        <w:pStyle w:val="right"/>
        <w:pBdr>
          <w:top w:val="single" w:sz="4" w:space="1" w:color="auto"/>
          <w:left w:val="single" w:sz="4" w:space="4" w:color="auto"/>
          <w:bottom w:val="single" w:sz="4" w:space="1" w:color="auto"/>
          <w:right w:val="single" w:sz="4" w:space="4" w:color="auto"/>
        </w:pBdr>
        <w:shd w:val="clear" w:color="auto" w:fill="FFFFFF"/>
        <w:spacing w:after="0" w:line="240" w:lineRule="atLeast"/>
        <w:rPr>
          <w:b/>
          <w:color w:val="000000"/>
          <w:sz w:val="22"/>
          <w:szCs w:val="22"/>
        </w:rPr>
      </w:pPr>
      <w:r w:rsidRPr="002854CD">
        <w:rPr>
          <w:b/>
          <w:color w:val="000000"/>
          <w:sz w:val="22"/>
          <w:szCs w:val="22"/>
        </w:rPr>
        <w:t xml:space="preserve">Fatma Bucak </w:t>
      </w:r>
    </w:p>
    <w:p w:rsidR="00F55D32" w:rsidRPr="00F55D32" w:rsidRDefault="002854CD" w:rsidP="002854CD">
      <w:pPr>
        <w:pStyle w:val="right"/>
        <w:pBdr>
          <w:top w:val="single" w:sz="4" w:space="1" w:color="auto"/>
          <w:left w:val="single" w:sz="4" w:space="4" w:color="auto"/>
          <w:bottom w:val="single" w:sz="4" w:space="1" w:color="auto"/>
          <w:right w:val="single" w:sz="4" w:space="4" w:color="auto"/>
        </w:pBdr>
        <w:shd w:val="clear" w:color="auto" w:fill="FFFFFF"/>
        <w:spacing w:after="0" w:line="240" w:lineRule="atLeast"/>
        <w:rPr>
          <w:color w:val="000000"/>
          <w:sz w:val="22"/>
          <w:szCs w:val="22"/>
        </w:rPr>
      </w:pPr>
      <w:r>
        <w:rPr>
          <w:color w:val="000000"/>
          <w:sz w:val="22"/>
          <w:szCs w:val="22"/>
        </w:rPr>
        <w:t xml:space="preserve">İskenderun doğumlu Fatma Bucak, </w:t>
      </w:r>
      <w:r w:rsidR="00F55D32" w:rsidRPr="00F55D32">
        <w:rPr>
          <w:color w:val="000000"/>
          <w:sz w:val="22"/>
          <w:szCs w:val="22"/>
        </w:rPr>
        <w:t>İstanbul Üniversitesi</w:t>
      </w:r>
      <w:r>
        <w:rPr>
          <w:color w:val="000000"/>
          <w:sz w:val="22"/>
          <w:szCs w:val="22"/>
        </w:rPr>
        <w:t xml:space="preserve"> </w:t>
      </w:r>
      <w:r w:rsidR="00F55D32" w:rsidRPr="00F55D32">
        <w:rPr>
          <w:color w:val="000000"/>
          <w:sz w:val="22"/>
          <w:szCs w:val="22"/>
        </w:rPr>
        <w:t xml:space="preserve">Felsefe Bölümü’nde ve İtalya Albertina Güzel Sanatlar Akademisi Grafik Bölümü’nde okudu. Ardından yüksek lisansını Londra Kraliyet Sanat Koleji Fotoğraf Bölümü’nde </w:t>
      </w:r>
      <w:r>
        <w:rPr>
          <w:color w:val="000000"/>
          <w:sz w:val="22"/>
          <w:szCs w:val="22"/>
        </w:rPr>
        <w:t>tamamladı. P</w:t>
      </w:r>
      <w:r w:rsidR="00F55D32" w:rsidRPr="00F55D32">
        <w:rPr>
          <w:color w:val="000000"/>
          <w:sz w:val="22"/>
          <w:szCs w:val="22"/>
        </w:rPr>
        <w:t>erformans, vid</w:t>
      </w:r>
      <w:r>
        <w:rPr>
          <w:color w:val="000000"/>
          <w:sz w:val="22"/>
          <w:szCs w:val="22"/>
        </w:rPr>
        <w:t>eo ve fotoğrafı bir araya getiren Bucak’ın çalışmaları,</w:t>
      </w:r>
      <w:r w:rsidR="00F55D32" w:rsidRPr="00F55D32">
        <w:rPr>
          <w:color w:val="000000"/>
          <w:sz w:val="22"/>
          <w:szCs w:val="22"/>
        </w:rPr>
        <w:t xml:space="preserve"> imgesel ve mitolojik yapılarla gerçeklik gözlemlerini aktarır. Gerçeklik taşıyan çeşitli öykülerin politik güçlerini, belli bir cinsel kimlik duruşu ile mizansene yerleştirir. Bu tutumunu erkek egemenliği, din, kültürel yabancılaşma, varlık ve yokluk gibi belli konularda, edimsel yaklaşımının açıklıkla görüldüğü bir yapıda ele alır. Fatma Bucak İstanbul ve Londra’da yaşıyor ve çalışıyor.</w:t>
      </w:r>
      <w:bookmarkStart w:id="0" w:name="_GoBack"/>
      <w:bookmarkEnd w:id="0"/>
    </w:p>
    <w:p w:rsidR="00B9520E" w:rsidRDefault="00B9520E" w:rsidP="00B9520E">
      <w:pPr>
        <w:pStyle w:val="right"/>
        <w:shd w:val="clear" w:color="auto" w:fill="FFFFFF"/>
        <w:spacing w:before="0" w:beforeAutospacing="0" w:after="0" w:afterAutospacing="0"/>
        <w:rPr>
          <w:color w:val="000000"/>
          <w:sz w:val="22"/>
          <w:szCs w:val="22"/>
        </w:rPr>
      </w:pPr>
    </w:p>
    <w:p w:rsidR="00F55D32" w:rsidRPr="00B9520E" w:rsidRDefault="00F55D32" w:rsidP="00B9520E">
      <w:pPr>
        <w:pStyle w:val="right"/>
        <w:pBdr>
          <w:top w:val="single" w:sz="4" w:space="1" w:color="auto"/>
          <w:left w:val="single" w:sz="4" w:space="4" w:color="auto"/>
          <w:bottom w:val="single" w:sz="4" w:space="1" w:color="auto"/>
          <w:right w:val="single" w:sz="4" w:space="4" w:color="auto"/>
        </w:pBdr>
        <w:shd w:val="clear" w:color="auto" w:fill="FFFFFF"/>
        <w:spacing w:after="0" w:line="240" w:lineRule="atLeast"/>
        <w:rPr>
          <w:b/>
          <w:color w:val="000000"/>
          <w:sz w:val="22"/>
          <w:szCs w:val="22"/>
        </w:rPr>
      </w:pPr>
      <w:r w:rsidRPr="00B9520E">
        <w:rPr>
          <w:b/>
          <w:color w:val="000000"/>
          <w:sz w:val="22"/>
          <w:szCs w:val="22"/>
        </w:rPr>
        <w:t xml:space="preserve">Fondazione Merz </w:t>
      </w:r>
    </w:p>
    <w:p w:rsidR="0042691F" w:rsidRDefault="00F55D32" w:rsidP="00B9520E">
      <w:pPr>
        <w:pStyle w:val="right"/>
        <w:pBdr>
          <w:top w:val="single" w:sz="4" w:space="1" w:color="auto"/>
          <w:left w:val="single" w:sz="4" w:space="4" w:color="auto"/>
          <w:bottom w:val="single" w:sz="4" w:space="1" w:color="auto"/>
          <w:right w:val="single" w:sz="4" w:space="4" w:color="auto"/>
        </w:pBdr>
        <w:shd w:val="clear" w:color="auto" w:fill="FFFFFF"/>
        <w:spacing w:after="0" w:line="240" w:lineRule="atLeast"/>
        <w:rPr>
          <w:color w:val="000000"/>
          <w:sz w:val="22"/>
          <w:szCs w:val="22"/>
        </w:rPr>
      </w:pPr>
      <w:r w:rsidRPr="00F55D32">
        <w:rPr>
          <w:color w:val="000000"/>
          <w:sz w:val="22"/>
          <w:szCs w:val="22"/>
        </w:rPr>
        <w:t>Fondazione Merz, sergiler, etkinlikler, eğitim</w:t>
      </w:r>
      <w:r w:rsidR="00431F63">
        <w:rPr>
          <w:color w:val="000000"/>
          <w:sz w:val="22"/>
          <w:szCs w:val="22"/>
        </w:rPr>
        <w:t xml:space="preserve">le </w:t>
      </w:r>
      <w:r w:rsidRPr="00F55D32">
        <w:rPr>
          <w:color w:val="000000"/>
          <w:sz w:val="22"/>
          <w:szCs w:val="22"/>
        </w:rPr>
        <w:t xml:space="preserve">ilgili faaliyetlere ev sahipliği yapmak, sanatın daha fazla araştırılması ve keşfedilmesi için alan yaratmak amacıyla İtalya’nın Torino kentinde bir güncel sanat merkezi olarak Mario Merz’e ithafen </w:t>
      </w:r>
      <w:r w:rsidR="00431F63">
        <w:rPr>
          <w:color w:val="000000"/>
          <w:sz w:val="22"/>
          <w:szCs w:val="22"/>
        </w:rPr>
        <w:t xml:space="preserve">2005 senesinde </w:t>
      </w:r>
      <w:r w:rsidRPr="00F55D32">
        <w:rPr>
          <w:color w:val="000000"/>
          <w:sz w:val="22"/>
          <w:szCs w:val="22"/>
        </w:rPr>
        <w:t>kuruldu. Vakıf, eserlerini keşfetmek ve düşünmek için Mario ve Marisa Merz’e adanmış sergileriyle birlikte, kurum ve koleksiyonu</w:t>
      </w:r>
      <w:r w:rsidR="00431F63">
        <w:rPr>
          <w:color w:val="000000"/>
          <w:sz w:val="22"/>
          <w:szCs w:val="22"/>
        </w:rPr>
        <w:t>yla</w:t>
      </w:r>
      <w:r w:rsidRPr="00F55D32">
        <w:rPr>
          <w:color w:val="000000"/>
          <w:sz w:val="22"/>
          <w:szCs w:val="22"/>
        </w:rPr>
        <w:t xml:space="preserve"> etkileşim kuracak birçok yerel ve uluslararası sanatçıyı davet ederek, onların mekâna özgü projelerine ev sahipliği yapıyor. </w:t>
      </w:r>
      <w:r w:rsidR="00431F63">
        <w:rPr>
          <w:color w:val="000000"/>
          <w:sz w:val="22"/>
          <w:szCs w:val="22"/>
        </w:rPr>
        <w:t>Vakıf,</w:t>
      </w:r>
      <w:r w:rsidRPr="00F55D32">
        <w:rPr>
          <w:color w:val="000000"/>
          <w:sz w:val="22"/>
          <w:szCs w:val="22"/>
        </w:rPr>
        <w:t xml:space="preserve"> çağdaş sanat ve müzik alanında yetenekleri keşfetmeye yönelik başlatılan </w:t>
      </w:r>
      <w:r w:rsidR="00431F63">
        <w:rPr>
          <w:color w:val="000000"/>
          <w:sz w:val="22"/>
          <w:szCs w:val="22"/>
        </w:rPr>
        <w:t xml:space="preserve">2 senede bir verdiği </w:t>
      </w:r>
      <w:r w:rsidR="00431F63" w:rsidRPr="00431F63">
        <w:rPr>
          <w:color w:val="000000"/>
          <w:sz w:val="22"/>
          <w:szCs w:val="22"/>
        </w:rPr>
        <w:t>Mario Merz Ödülü’</w:t>
      </w:r>
      <w:r w:rsidRPr="00F55D32">
        <w:rPr>
          <w:color w:val="000000"/>
          <w:sz w:val="22"/>
          <w:szCs w:val="22"/>
        </w:rPr>
        <w:t xml:space="preserve"> ile yeni nesil sanatçı gelişimini de </w:t>
      </w:r>
      <w:r w:rsidR="00B9520E">
        <w:rPr>
          <w:color w:val="000000"/>
          <w:sz w:val="22"/>
          <w:szCs w:val="22"/>
        </w:rPr>
        <w:t>destekliyor.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2691F" w:rsidRPr="00AF59FD" w:rsidTr="002C339F">
        <w:trPr>
          <w:trHeight w:val="895"/>
        </w:trPr>
        <w:tc>
          <w:tcPr>
            <w:tcW w:w="9322" w:type="dxa"/>
            <w:shd w:val="clear" w:color="auto" w:fill="auto"/>
          </w:tcPr>
          <w:p w:rsidR="0042691F" w:rsidRPr="00AF59FD" w:rsidRDefault="0042691F" w:rsidP="002C339F">
            <w:pPr>
              <w:spacing w:after="0" w:line="240" w:lineRule="auto"/>
              <w:rPr>
                <w:rFonts w:cs="Helvetica"/>
                <w:noProof/>
                <w:color w:val="000000"/>
                <w:sz w:val="18"/>
                <w:szCs w:val="24"/>
                <w:shd w:val="clear" w:color="auto" w:fill="FFFFFF"/>
              </w:rPr>
            </w:pPr>
            <w:r w:rsidRPr="002C339F">
              <w:rPr>
                <w:rFonts w:ascii="Times New Roman" w:eastAsia="Times New Roman" w:hAnsi="Times New Roman" w:cs="Times New Roman"/>
                <w:b/>
                <w:color w:val="000000"/>
                <w:lang w:eastAsia="tr-TR"/>
              </w:rPr>
              <w:t>SAHA Derneği</w:t>
            </w:r>
            <w:r w:rsidRPr="00AF59FD">
              <w:rPr>
                <w:rFonts w:cs="Helvetica"/>
                <w:noProof/>
                <w:color w:val="000000"/>
                <w:sz w:val="18"/>
                <w:szCs w:val="24"/>
                <w:shd w:val="clear" w:color="auto" w:fill="FFFFFF"/>
              </w:rPr>
              <w:br/>
            </w:r>
            <w:r>
              <w:rPr>
                <w:rFonts w:ascii="Times New Roman" w:eastAsia="Times New Roman" w:hAnsi="Times New Roman" w:cs="Times New Roman"/>
                <w:color w:val="000000"/>
                <w:lang w:eastAsia="tr-TR"/>
              </w:rPr>
              <w:br/>
            </w:r>
            <w:r w:rsidRPr="002C339F">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42691F" w:rsidRPr="00581555" w:rsidRDefault="0042691F" w:rsidP="0042691F">
      <w:pPr>
        <w:spacing w:after="0" w:line="240" w:lineRule="auto"/>
        <w:jc w:val="both"/>
        <w:rPr>
          <w:rFonts w:ascii="Times New Roman" w:hAnsi="Times New Roman" w:cs="Times New Roman"/>
          <w:noProof/>
        </w:rPr>
      </w:pPr>
    </w:p>
    <w:p w:rsidR="0042691F" w:rsidRPr="002C339F" w:rsidRDefault="0042691F" w:rsidP="0042691F">
      <w:pPr>
        <w:spacing w:after="0" w:line="240" w:lineRule="auto"/>
        <w:jc w:val="center"/>
        <w:rPr>
          <w:rFonts w:ascii="Times New Roman" w:eastAsia="Times" w:hAnsi="Times New Roman" w:cs="Times New Roman"/>
          <w:noProof/>
          <w:color w:val="0000FF"/>
          <w:u w:val="single"/>
        </w:rPr>
      </w:pPr>
      <w:hyperlink r:id="rId5" w:history="1">
        <w:r w:rsidRPr="002C339F">
          <w:rPr>
            <w:rFonts w:ascii="Times New Roman" w:eastAsia="Times" w:hAnsi="Times New Roman" w:cs="Times New Roman"/>
            <w:noProof/>
            <w:color w:val="0000FF"/>
            <w:u w:val="single"/>
          </w:rPr>
          <w:t>www.saha.org.tr</w:t>
        </w:r>
      </w:hyperlink>
    </w:p>
    <w:p w:rsidR="0042691F" w:rsidRPr="002C339F" w:rsidRDefault="0042691F" w:rsidP="0042691F">
      <w:pPr>
        <w:spacing w:after="0" w:line="240" w:lineRule="auto"/>
        <w:jc w:val="center"/>
        <w:rPr>
          <w:rFonts w:ascii="Times New Roman" w:eastAsia="Times" w:hAnsi="Times New Roman" w:cs="Times New Roman"/>
          <w:noProof/>
        </w:rPr>
      </w:pPr>
      <w:hyperlink r:id="rId6" w:history="1">
        <w:r w:rsidRPr="002C339F">
          <w:rPr>
            <w:rFonts w:ascii="Times New Roman" w:eastAsia="Times" w:hAnsi="Times New Roman" w:cs="Times New Roman"/>
            <w:noProof/>
            <w:color w:val="0000FF"/>
            <w:u w:val="single"/>
          </w:rPr>
          <w:t>facebook.com/SAHA-Dernegi</w:t>
        </w:r>
      </w:hyperlink>
    </w:p>
    <w:p w:rsidR="00F55D32" w:rsidRDefault="0042691F" w:rsidP="000330D2">
      <w:pPr>
        <w:spacing w:after="0" w:line="240" w:lineRule="auto"/>
        <w:jc w:val="center"/>
        <w:rPr>
          <w:color w:val="000000"/>
        </w:rPr>
      </w:pPr>
      <w:hyperlink r:id="rId7" w:history="1">
        <w:r w:rsidRPr="002C339F">
          <w:rPr>
            <w:rFonts w:ascii="Times New Roman" w:eastAsia="Times" w:hAnsi="Times New Roman" w:cs="Times New Roman"/>
            <w:noProof/>
            <w:color w:val="0000FF"/>
            <w:u w:val="single"/>
          </w:rPr>
          <w:t>twitter.com/SAHA</w:t>
        </w:r>
      </w:hyperlink>
    </w:p>
    <w:sectPr w:rsidR="00F55D32"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330D2"/>
    <w:rsid w:val="0004678A"/>
    <w:rsid w:val="00060ABA"/>
    <w:rsid w:val="000C2C0D"/>
    <w:rsid w:val="000C51F3"/>
    <w:rsid w:val="000D3BE3"/>
    <w:rsid w:val="00102344"/>
    <w:rsid w:val="00124685"/>
    <w:rsid w:val="00144C61"/>
    <w:rsid w:val="00160584"/>
    <w:rsid w:val="00171FAF"/>
    <w:rsid w:val="001755DA"/>
    <w:rsid w:val="001B094D"/>
    <w:rsid w:val="00221FD6"/>
    <w:rsid w:val="002675EC"/>
    <w:rsid w:val="00283549"/>
    <w:rsid w:val="0028367E"/>
    <w:rsid w:val="002854CD"/>
    <w:rsid w:val="002A3DCC"/>
    <w:rsid w:val="002A7203"/>
    <w:rsid w:val="002D7170"/>
    <w:rsid w:val="002E046B"/>
    <w:rsid w:val="00325665"/>
    <w:rsid w:val="0034679F"/>
    <w:rsid w:val="00381803"/>
    <w:rsid w:val="003A792A"/>
    <w:rsid w:val="003D1F51"/>
    <w:rsid w:val="003D3087"/>
    <w:rsid w:val="003E63B1"/>
    <w:rsid w:val="0042691F"/>
    <w:rsid w:val="00431F63"/>
    <w:rsid w:val="00443688"/>
    <w:rsid w:val="004A6C11"/>
    <w:rsid w:val="004B0515"/>
    <w:rsid w:val="004E710A"/>
    <w:rsid w:val="004F2253"/>
    <w:rsid w:val="0050033E"/>
    <w:rsid w:val="0051615D"/>
    <w:rsid w:val="005767E9"/>
    <w:rsid w:val="005970EF"/>
    <w:rsid w:val="005E7173"/>
    <w:rsid w:val="00620960"/>
    <w:rsid w:val="00664FE8"/>
    <w:rsid w:val="006814D8"/>
    <w:rsid w:val="00693836"/>
    <w:rsid w:val="006C15E2"/>
    <w:rsid w:val="006E2F7E"/>
    <w:rsid w:val="00721144"/>
    <w:rsid w:val="00726142"/>
    <w:rsid w:val="007502D7"/>
    <w:rsid w:val="00794E22"/>
    <w:rsid w:val="007D1062"/>
    <w:rsid w:val="007D7F0F"/>
    <w:rsid w:val="007F32F4"/>
    <w:rsid w:val="00860CEE"/>
    <w:rsid w:val="008677E1"/>
    <w:rsid w:val="00891EE0"/>
    <w:rsid w:val="008B6FDF"/>
    <w:rsid w:val="008E0AF5"/>
    <w:rsid w:val="008E4C81"/>
    <w:rsid w:val="008E7524"/>
    <w:rsid w:val="00914398"/>
    <w:rsid w:val="00934120"/>
    <w:rsid w:val="00943AEF"/>
    <w:rsid w:val="00946F51"/>
    <w:rsid w:val="00995701"/>
    <w:rsid w:val="009A1208"/>
    <w:rsid w:val="009E1B4B"/>
    <w:rsid w:val="009F2829"/>
    <w:rsid w:val="009F401A"/>
    <w:rsid w:val="00A14251"/>
    <w:rsid w:val="00A16CE6"/>
    <w:rsid w:val="00A71C50"/>
    <w:rsid w:val="00AB0D01"/>
    <w:rsid w:val="00AB3298"/>
    <w:rsid w:val="00AD30F7"/>
    <w:rsid w:val="00B7181B"/>
    <w:rsid w:val="00B9520E"/>
    <w:rsid w:val="00BC7F1E"/>
    <w:rsid w:val="00BD3578"/>
    <w:rsid w:val="00BE19BE"/>
    <w:rsid w:val="00CA2097"/>
    <w:rsid w:val="00D261E1"/>
    <w:rsid w:val="00D326A4"/>
    <w:rsid w:val="00D800B7"/>
    <w:rsid w:val="00D94A14"/>
    <w:rsid w:val="00D9728B"/>
    <w:rsid w:val="00DA11F8"/>
    <w:rsid w:val="00DA2971"/>
    <w:rsid w:val="00DD2499"/>
    <w:rsid w:val="00DD5156"/>
    <w:rsid w:val="00E11BA3"/>
    <w:rsid w:val="00E13C84"/>
    <w:rsid w:val="00F012F3"/>
    <w:rsid w:val="00F405B9"/>
    <w:rsid w:val="00F47DF5"/>
    <w:rsid w:val="00F55D32"/>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452</Words>
  <Characters>2583</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6</cp:revision>
  <dcterms:created xsi:type="dcterms:W3CDTF">2018-04-06T12:44:00Z</dcterms:created>
  <dcterms:modified xsi:type="dcterms:W3CDTF">2018-04-09T12:18:00Z</dcterms:modified>
</cp:coreProperties>
</file>