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BB454" w14:textId="77777777" w:rsidR="00FD2DE3" w:rsidRDefault="00FD2DE3" w:rsidP="00136AB5">
      <w:pPr>
        <w:jc w:val="right"/>
        <w:rPr>
          <w:rFonts w:ascii="Calibri" w:hAnsi="Calibri" w:cs="Calibri"/>
          <w:color w:val="000000" w:themeColor="text1"/>
          <w:lang w:val="tr-TR"/>
        </w:rPr>
      </w:pPr>
    </w:p>
    <w:p w14:paraId="25673AAD" w14:textId="19E3AB52" w:rsidR="00136AB5" w:rsidRPr="00FD2DE3" w:rsidRDefault="00FD2DE3" w:rsidP="00136AB5">
      <w:pPr>
        <w:jc w:val="right"/>
        <w:rPr>
          <w:rFonts w:ascii="Calibri" w:hAnsi="Calibri" w:cs="Calibri"/>
          <w:color w:val="000000" w:themeColor="text1"/>
          <w:lang w:val="tr-TR"/>
        </w:rPr>
      </w:pPr>
      <w:r w:rsidRPr="00FD2DE3">
        <w:rPr>
          <w:rFonts w:ascii="Calibri" w:hAnsi="Calibri" w:cs="Calibri"/>
          <w:color w:val="000000" w:themeColor="text1"/>
          <w:lang w:val="tr-TR"/>
        </w:rPr>
        <w:t xml:space="preserve">09 Eylül </w:t>
      </w:r>
      <w:r w:rsidR="00F65F47" w:rsidRPr="00FD2DE3">
        <w:rPr>
          <w:rFonts w:ascii="Calibri" w:hAnsi="Calibri" w:cs="Calibri"/>
          <w:color w:val="000000" w:themeColor="text1"/>
          <w:lang w:val="tr-TR"/>
        </w:rPr>
        <w:t>20</w:t>
      </w:r>
      <w:r w:rsidR="00FE1620" w:rsidRPr="00FD2DE3">
        <w:rPr>
          <w:rFonts w:ascii="Calibri" w:hAnsi="Calibri" w:cs="Calibri"/>
          <w:color w:val="000000" w:themeColor="text1"/>
          <w:lang w:val="tr-TR"/>
        </w:rPr>
        <w:t>20</w:t>
      </w:r>
    </w:p>
    <w:p w14:paraId="4B156AAE" w14:textId="77777777" w:rsidR="00136AB5" w:rsidRPr="00FD2DE3" w:rsidRDefault="00136AB5" w:rsidP="00136AB5">
      <w:pPr>
        <w:rPr>
          <w:rFonts w:ascii="Calibri" w:hAnsi="Calibri" w:cs="Calibri"/>
          <w:color w:val="000000" w:themeColor="text1"/>
          <w:lang w:val="tr-TR"/>
        </w:rPr>
      </w:pPr>
    </w:p>
    <w:p w14:paraId="5789D59D" w14:textId="1F802035" w:rsidR="00136AB5" w:rsidRPr="00FD2DE3" w:rsidRDefault="00136AB5" w:rsidP="00136AB5">
      <w:pPr>
        <w:pStyle w:val="Balk2"/>
        <w:spacing w:before="0" w:after="168"/>
        <w:jc w:val="center"/>
        <w:rPr>
          <w:rFonts w:ascii="Calibri" w:hAnsi="Calibri" w:cs="Calibri"/>
          <w:b/>
          <w:color w:val="000000" w:themeColor="text1"/>
        </w:rPr>
      </w:pPr>
      <w:r w:rsidRPr="00FD2DE3">
        <w:rPr>
          <w:rFonts w:ascii="Calibri" w:hAnsi="Calibri" w:cs="Calibri"/>
          <w:b/>
          <w:color w:val="000000" w:themeColor="text1"/>
        </w:rPr>
        <w:t>SAHA,</w:t>
      </w:r>
      <w:r w:rsidRPr="00FD2DE3">
        <w:rPr>
          <w:rFonts w:ascii="Calibri" w:hAnsi="Calibri" w:cs="Calibri"/>
          <w:b/>
          <w:color w:val="000000" w:themeColor="text1"/>
        </w:rPr>
        <w:br/>
      </w:r>
      <w:r w:rsidR="00B14CAA" w:rsidRPr="00FD2DE3">
        <w:rPr>
          <w:rFonts w:ascii="Calibri" w:hAnsi="Calibri" w:cs="Calibri"/>
          <w:b/>
          <w:color w:val="000000" w:themeColor="text1"/>
          <w:lang w:val="tr-TR"/>
        </w:rPr>
        <w:t>11. Berlin Bienali’ne davet edilen sanatçıların</w:t>
      </w:r>
      <w:r w:rsidR="0001161E" w:rsidRPr="00FD2DE3">
        <w:rPr>
          <w:rFonts w:ascii="Calibri" w:hAnsi="Calibri" w:cs="Calibri"/>
          <w:b/>
          <w:color w:val="000000" w:themeColor="text1"/>
          <w:lang w:val="tr-TR"/>
        </w:rPr>
        <w:t xml:space="preserve"> </w:t>
      </w:r>
      <w:r w:rsidR="005501B5" w:rsidRPr="00FD2DE3">
        <w:rPr>
          <w:rFonts w:ascii="Calibri" w:hAnsi="Calibri" w:cs="Calibri"/>
          <w:b/>
          <w:color w:val="000000" w:themeColor="text1"/>
          <w:lang w:val="tr-TR"/>
        </w:rPr>
        <w:t xml:space="preserve">yeni </w:t>
      </w:r>
      <w:r w:rsidR="0001161E" w:rsidRPr="00FD2DE3">
        <w:rPr>
          <w:rFonts w:ascii="Calibri" w:hAnsi="Calibri" w:cs="Calibri"/>
          <w:b/>
          <w:color w:val="000000" w:themeColor="text1"/>
          <w:lang w:val="tr-TR"/>
        </w:rPr>
        <w:t>proje</w:t>
      </w:r>
      <w:r w:rsidR="00B14CAA" w:rsidRPr="00FD2DE3">
        <w:rPr>
          <w:rFonts w:ascii="Calibri" w:hAnsi="Calibri" w:cs="Calibri"/>
          <w:b/>
          <w:color w:val="000000" w:themeColor="text1"/>
          <w:lang w:val="tr-TR"/>
        </w:rPr>
        <w:t>lerini</w:t>
      </w:r>
      <w:r w:rsidR="0001161E" w:rsidRPr="00FD2DE3">
        <w:rPr>
          <w:rFonts w:ascii="Calibri" w:hAnsi="Calibri" w:cs="Calibri"/>
          <w:b/>
          <w:color w:val="000000" w:themeColor="text1"/>
          <w:lang w:val="tr-TR"/>
        </w:rPr>
        <w:t xml:space="preserve"> destek</w:t>
      </w:r>
      <w:r w:rsidR="00B14CAA" w:rsidRPr="00FD2DE3">
        <w:rPr>
          <w:rFonts w:ascii="Calibri" w:hAnsi="Calibri" w:cs="Calibri"/>
          <w:b/>
          <w:color w:val="000000" w:themeColor="text1"/>
          <w:lang w:val="tr-TR"/>
        </w:rPr>
        <w:t>liyor</w:t>
      </w:r>
    </w:p>
    <w:p w14:paraId="5DD4D73A" w14:textId="77777777" w:rsidR="00136AB5" w:rsidRPr="00FD2DE3" w:rsidRDefault="00136AB5" w:rsidP="00136AB5">
      <w:pPr>
        <w:rPr>
          <w:rFonts w:ascii="Calibri" w:hAnsi="Calibri" w:cs="Calibri"/>
          <w:color w:val="000000" w:themeColor="text1"/>
          <w:lang w:val="tr-TR"/>
        </w:rPr>
      </w:pPr>
    </w:p>
    <w:p w14:paraId="406C3E90" w14:textId="4C0D9132" w:rsidR="00B14CAA" w:rsidRPr="00FD2DE3" w:rsidRDefault="00B14CAA" w:rsidP="00B14CAA">
      <w:pPr>
        <w:rPr>
          <w:rFonts w:ascii="Calibri" w:hAnsi="Calibri" w:cs="Calibri"/>
          <w:color w:val="000000" w:themeColor="text1"/>
          <w:lang w:val="tr-TR"/>
        </w:rPr>
      </w:pPr>
      <w:r w:rsidRPr="00FD2DE3">
        <w:rPr>
          <w:rFonts w:ascii="Calibri" w:hAnsi="Calibri" w:cs="Calibri"/>
          <w:color w:val="000000" w:themeColor="text1"/>
          <w:lang w:val="tr-TR"/>
        </w:rPr>
        <w:t>SAHA, 5 Eylül</w:t>
      </w:r>
      <w:r w:rsidR="00C423BE" w:rsidRPr="00FD2DE3">
        <w:rPr>
          <w:rFonts w:ascii="Calibri" w:hAnsi="Calibri" w:cs="Calibri"/>
          <w:color w:val="000000" w:themeColor="text1"/>
          <w:lang w:val="tr-TR"/>
        </w:rPr>
        <w:t xml:space="preserve"> </w:t>
      </w:r>
      <w:r w:rsidRPr="00FD2DE3">
        <w:rPr>
          <w:rFonts w:ascii="Calibri" w:hAnsi="Calibri" w:cs="Calibri"/>
          <w:color w:val="000000" w:themeColor="text1"/>
          <w:lang w:val="tr-TR"/>
        </w:rPr>
        <w:t>- 1 Kasım 2020</w:t>
      </w:r>
      <w:r w:rsidR="00C423BE" w:rsidRPr="00FD2DE3">
        <w:rPr>
          <w:rFonts w:ascii="Calibri" w:hAnsi="Calibri" w:cs="Calibri"/>
          <w:color w:val="000000" w:themeColor="text1"/>
          <w:lang w:val="tr-TR"/>
        </w:rPr>
        <w:t xml:space="preserve"> tarihleri arasındaki</w:t>
      </w:r>
      <w:r w:rsidRPr="00FD2DE3">
        <w:rPr>
          <w:rFonts w:ascii="Calibri" w:hAnsi="Calibri" w:cs="Calibri"/>
          <w:color w:val="000000" w:themeColor="text1"/>
          <w:lang w:val="tr-TR"/>
        </w:rPr>
        <w:t xml:space="preserve"> </w:t>
      </w:r>
      <w:r w:rsidR="00363082" w:rsidRPr="00FD2DE3">
        <w:rPr>
          <w:rFonts w:ascii="Calibri" w:hAnsi="Calibri" w:cs="Calibri"/>
          <w:b/>
          <w:bCs/>
          <w:color w:val="000000" w:themeColor="text1"/>
          <w:lang w:val="tr-TR"/>
        </w:rPr>
        <w:t xml:space="preserve">11. </w:t>
      </w:r>
      <w:r w:rsidRPr="00FD2DE3">
        <w:rPr>
          <w:rFonts w:ascii="Calibri" w:hAnsi="Calibri" w:cs="Calibri"/>
          <w:b/>
          <w:bCs/>
          <w:color w:val="000000" w:themeColor="text1"/>
          <w:lang w:val="tr-TR"/>
        </w:rPr>
        <w:t>Be</w:t>
      </w:r>
      <w:bookmarkStart w:id="0" w:name="_GoBack"/>
      <w:bookmarkEnd w:id="0"/>
      <w:r w:rsidRPr="00FD2DE3">
        <w:rPr>
          <w:rFonts w:ascii="Calibri" w:hAnsi="Calibri" w:cs="Calibri"/>
          <w:b/>
          <w:bCs/>
          <w:color w:val="000000" w:themeColor="text1"/>
          <w:lang w:val="tr-TR"/>
        </w:rPr>
        <w:t>rlin Bienali</w:t>
      </w:r>
      <w:r w:rsidRPr="00FD2DE3">
        <w:rPr>
          <w:rFonts w:ascii="Calibri" w:hAnsi="Calibri" w:cs="Calibri"/>
          <w:color w:val="000000" w:themeColor="text1"/>
          <w:lang w:val="tr-TR"/>
        </w:rPr>
        <w:t>’n</w:t>
      </w:r>
      <w:r w:rsidR="005E35BE" w:rsidRPr="00FD2DE3">
        <w:rPr>
          <w:rFonts w:ascii="Calibri" w:hAnsi="Calibri" w:cs="Calibri"/>
          <w:color w:val="000000" w:themeColor="text1"/>
          <w:lang w:val="tr-TR"/>
        </w:rPr>
        <w:t>e</w:t>
      </w:r>
      <w:r w:rsidRPr="00FD2DE3">
        <w:rPr>
          <w:rFonts w:ascii="Calibri" w:hAnsi="Calibri" w:cs="Calibri"/>
          <w:color w:val="000000" w:themeColor="text1"/>
          <w:lang w:val="tr-TR"/>
        </w:rPr>
        <w:t xml:space="preserve"> </w:t>
      </w:r>
      <w:r w:rsidR="00C423BE" w:rsidRPr="00FD2DE3">
        <w:rPr>
          <w:rFonts w:ascii="Calibri" w:hAnsi="Calibri" w:cs="Calibri"/>
          <w:color w:val="000000" w:themeColor="text1"/>
          <w:lang w:val="tr-TR"/>
        </w:rPr>
        <w:t xml:space="preserve">özel </w:t>
      </w:r>
      <w:r w:rsidR="00FD2DE3" w:rsidRPr="00FD2DE3">
        <w:rPr>
          <w:rFonts w:ascii="Calibri" w:hAnsi="Calibri" w:cs="Calibri"/>
          <w:color w:val="000000" w:themeColor="text1"/>
          <w:lang w:val="tr-TR"/>
        </w:rPr>
        <w:t>yeni proje</w:t>
      </w:r>
      <w:r w:rsidR="005E35BE" w:rsidRPr="00FD2DE3">
        <w:rPr>
          <w:rFonts w:ascii="Calibri" w:hAnsi="Calibri" w:cs="Calibri"/>
          <w:color w:val="000000" w:themeColor="text1"/>
          <w:lang w:val="tr-TR"/>
        </w:rPr>
        <w:t xml:space="preserve"> geliştirmek için </w:t>
      </w:r>
      <w:r w:rsidRPr="00FD2DE3">
        <w:rPr>
          <w:rFonts w:ascii="Calibri" w:hAnsi="Calibri" w:cs="Calibri"/>
          <w:color w:val="000000" w:themeColor="text1"/>
          <w:lang w:val="tr-TR"/>
        </w:rPr>
        <w:t xml:space="preserve">davet edilen </w:t>
      </w:r>
      <w:r w:rsidRPr="00FD2DE3">
        <w:rPr>
          <w:rFonts w:ascii="Calibri" w:hAnsi="Calibri" w:cs="Calibri"/>
          <w:b/>
          <w:bCs/>
          <w:color w:val="000000" w:themeColor="text1"/>
          <w:lang w:val="tr-TR"/>
        </w:rPr>
        <w:t>Cansu Çakar</w:t>
      </w:r>
      <w:r w:rsidRPr="00FD2DE3">
        <w:rPr>
          <w:rFonts w:ascii="Calibri" w:hAnsi="Calibri" w:cs="Calibri"/>
          <w:color w:val="000000" w:themeColor="text1"/>
          <w:lang w:val="tr-TR"/>
        </w:rPr>
        <w:t xml:space="preserve"> ve </w:t>
      </w:r>
      <w:r w:rsidRPr="00FD2DE3">
        <w:rPr>
          <w:rFonts w:ascii="Calibri" w:hAnsi="Calibri" w:cs="Calibri"/>
          <w:b/>
          <w:bCs/>
          <w:color w:val="000000" w:themeColor="text1"/>
          <w:lang w:val="tr-TR"/>
        </w:rPr>
        <w:t>Aykan Safoğlu</w:t>
      </w:r>
      <w:r w:rsidR="00C423BE" w:rsidRPr="00FD2DE3">
        <w:rPr>
          <w:rFonts w:ascii="Calibri" w:hAnsi="Calibri" w:cs="Calibri"/>
          <w:color w:val="000000" w:themeColor="text1"/>
          <w:lang w:val="tr-TR"/>
        </w:rPr>
        <w:t xml:space="preserve"> için </w:t>
      </w:r>
      <w:r w:rsidR="005E35BE" w:rsidRPr="00FD2DE3">
        <w:rPr>
          <w:rFonts w:ascii="Calibri" w:hAnsi="Calibri" w:cs="Calibri"/>
          <w:color w:val="000000" w:themeColor="text1"/>
          <w:lang w:val="tr-TR"/>
        </w:rPr>
        <w:t xml:space="preserve">eser üretim </w:t>
      </w:r>
      <w:r w:rsidR="00C423BE" w:rsidRPr="00FD2DE3">
        <w:rPr>
          <w:rFonts w:ascii="Calibri" w:hAnsi="Calibri" w:cs="Calibri"/>
          <w:color w:val="000000" w:themeColor="text1"/>
          <w:lang w:val="tr-TR"/>
        </w:rPr>
        <w:t>deste</w:t>
      </w:r>
      <w:r w:rsidR="005E35BE" w:rsidRPr="00FD2DE3">
        <w:rPr>
          <w:rFonts w:ascii="Calibri" w:hAnsi="Calibri" w:cs="Calibri"/>
          <w:color w:val="000000" w:themeColor="text1"/>
          <w:lang w:val="tr-TR"/>
        </w:rPr>
        <w:t>ği</w:t>
      </w:r>
      <w:r w:rsidR="00C423BE" w:rsidRPr="00FD2DE3">
        <w:rPr>
          <w:rFonts w:ascii="Calibri" w:hAnsi="Calibri" w:cs="Calibri"/>
          <w:color w:val="000000" w:themeColor="text1"/>
          <w:lang w:val="tr-TR"/>
        </w:rPr>
        <w:t xml:space="preserve"> veriyor</w:t>
      </w:r>
      <w:r w:rsidRPr="00FD2DE3">
        <w:rPr>
          <w:rFonts w:ascii="Calibri" w:hAnsi="Calibri" w:cs="Calibri"/>
          <w:color w:val="000000" w:themeColor="text1"/>
          <w:lang w:val="tr-TR"/>
        </w:rPr>
        <w:t>.</w:t>
      </w:r>
    </w:p>
    <w:p w14:paraId="13A8F32E" w14:textId="18278480" w:rsidR="00B14CAA" w:rsidRPr="00FD2DE3" w:rsidRDefault="00B14CAA" w:rsidP="00B14CAA">
      <w:pPr>
        <w:rPr>
          <w:rFonts w:ascii="Calibri" w:hAnsi="Calibri" w:cs="Calibri"/>
          <w:color w:val="000000" w:themeColor="text1"/>
          <w:lang w:val="tr-TR"/>
        </w:rPr>
      </w:pPr>
    </w:p>
    <w:p w14:paraId="7204D887" w14:textId="0E7036C1" w:rsidR="005E35BE" w:rsidRPr="00FD2DE3" w:rsidRDefault="00C423BE" w:rsidP="00C423BE">
      <w:pPr>
        <w:rPr>
          <w:rFonts w:ascii="Calibri" w:hAnsi="Calibri" w:cs="Calibri"/>
          <w:color w:val="000000" w:themeColor="text1"/>
          <w:lang w:val="tr-TR"/>
        </w:rPr>
      </w:pPr>
      <w:r w:rsidRPr="00FD2DE3">
        <w:rPr>
          <w:rFonts w:ascii="Calibri" w:hAnsi="Calibri" w:cs="Calibri"/>
          <w:color w:val="000000" w:themeColor="text1"/>
        </w:rPr>
        <w:t xml:space="preserve">1996 yılından beri güncel sanat alanındaki başlıca uluslararası forumlardan biri sayılan Berlin Bienali’nin </w:t>
      </w:r>
      <w:r w:rsidR="00B14CAA" w:rsidRPr="00FD2DE3">
        <w:rPr>
          <w:rFonts w:ascii="Calibri" w:hAnsi="Calibri" w:cs="Calibri"/>
          <w:color w:val="000000" w:themeColor="text1"/>
          <w:lang w:val="tr-TR"/>
        </w:rPr>
        <w:t xml:space="preserve">11. </w:t>
      </w:r>
      <w:r w:rsidR="008B7060" w:rsidRPr="00FD2DE3">
        <w:rPr>
          <w:rFonts w:ascii="Calibri" w:hAnsi="Calibri" w:cs="Calibri"/>
          <w:color w:val="000000" w:themeColor="text1"/>
          <w:lang w:val="tr-TR"/>
        </w:rPr>
        <w:t>e</w:t>
      </w:r>
      <w:r w:rsidR="00B14CAA" w:rsidRPr="00FD2DE3">
        <w:rPr>
          <w:rFonts w:ascii="Calibri" w:hAnsi="Calibri" w:cs="Calibri"/>
          <w:color w:val="000000" w:themeColor="text1"/>
          <w:lang w:val="tr-TR"/>
        </w:rPr>
        <w:t>disyonu</w:t>
      </w:r>
      <w:r w:rsidR="008B7060" w:rsidRPr="00FD2DE3">
        <w:rPr>
          <w:rFonts w:ascii="Calibri" w:hAnsi="Calibri" w:cs="Calibri"/>
          <w:color w:val="000000" w:themeColor="text1"/>
          <w:lang w:val="tr-TR"/>
        </w:rPr>
        <w:t>,</w:t>
      </w:r>
      <w:r w:rsidR="00B14CAA" w:rsidRPr="00FD2DE3">
        <w:rPr>
          <w:rFonts w:ascii="Calibri" w:hAnsi="Calibri" w:cs="Calibri"/>
          <w:color w:val="000000" w:themeColor="text1"/>
          <w:lang w:val="tr-TR"/>
        </w:rPr>
        <w:t xml:space="preserve"> </w:t>
      </w:r>
      <w:r w:rsidR="00B14CAA" w:rsidRPr="00FD2DE3">
        <w:rPr>
          <w:rFonts w:ascii="Calibri" w:hAnsi="Calibri" w:cs="Calibri"/>
          <w:b/>
          <w:bCs/>
          <w:color w:val="000000" w:themeColor="text1"/>
          <w:lang w:val="tr-TR"/>
        </w:rPr>
        <w:t>María Berríos, Renata Cervetto</w:t>
      </w:r>
      <w:r w:rsidR="00B14CAA" w:rsidRPr="00FD2DE3">
        <w:rPr>
          <w:rFonts w:ascii="Calibri" w:hAnsi="Calibri" w:cs="Calibri"/>
          <w:color w:val="000000" w:themeColor="text1"/>
          <w:lang w:val="tr-TR"/>
        </w:rPr>
        <w:t xml:space="preserve">, </w:t>
      </w:r>
      <w:r w:rsidR="00B14CAA" w:rsidRPr="00FD2DE3">
        <w:rPr>
          <w:rFonts w:ascii="Calibri" w:hAnsi="Calibri" w:cs="Calibri"/>
          <w:b/>
          <w:bCs/>
          <w:color w:val="000000" w:themeColor="text1"/>
          <w:lang w:val="tr-TR"/>
        </w:rPr>
        <w:t>Lisette Lagnado</w:t>
      </w:r>
      <w:r w:rsidR="005E35BE" w:rsidRPr="00FD2DE3">
        <w:rPr>
          <w:rFonts w:ascii="Calibri" w:hAnsi="Calibri" w:cs="Calibri"/>
          <w:color w:val="000000" w:themeColor="text1"/>
          <w:lang w:val="tr-TR"/>
        </w:rPr>
        <w:t xml:space="preserve"> ve </w:t>
      </w:r>
      <w:r w:rsidR="00B14CAA" w:rsidRPr="00FD2DE3">
        <w:rPr>
          <w:rFonts w:ascii="Calibri" w:hAnsi="Calibri" w:cs="Calibri"/>
          <w:b/>
          <w:bCs/>
          <w:color w:val="000000" w:themeColor="text1"/>
          <w:lang w:val="tr-TR"/>
        </w:rPr>
        <w:t>Agustín Pérez Rubio</w:t>
      </w:r>
      <w:r w:rsidR="00B14CAA" w:rsidRPr="00FD2DE3">
        <w:rPr>
          <w:rFonts w:ascii="Calibri" w:hAnsi="Calibri" w:cs="Calibri"/>
          <w:color w:val="000000" w:themeColor="text1"/>
          <w:lang w:val="tr-TR"/>
        </w:rPr>
        <w:t xml:space="preserve"> küratörlüğünde düzenleniyor. </w:t>
      </w:r>
      <w:r w:rsidRPr="00FD2DE3">
        <w:rPr>
          <w:rFonts w:ascii="Calibri" w:hAnsi="Calibri" w:cs="Calibri"/>
          <w:color w:val="000000" w:themeColor="text1"/>
          <w:lang w:val="tr-TR"/>
        </w:rPr>
        <w:t>2019 yılının Eylül</w:t>
      </w:r>
      <w:r w:rsidR="005E35BE" w:rsidRPr="00FD2DE3">
        <w:rPr>
          <w:rFonts w:ascii="Calibri" w:hAnsi="Calibri" w:cs="Calibri"/>
          <w:color w:val="000000" w:themeColor="text1"/>
          <w:lang w:val="tr-TR"/>
        </w:rPr>
        <w:t xml:space="preserve"> ayından beri bienal sürecini üç bölümle izleyiciyle paylaşan küratörlerin</w:t>
      </w:r>
      <w:r w:rsidRPr="00FD2DE3">
        <w:rPr>
          <w:rFonts w:ascii="Calibri" w:hAnsi="Calibri" w:cs="Calibri"/>
          <w:color w:val="000000" w:themeColor="text1"/>
          <w:lang w:val="tr-TR"/>
        </w:rPr>
        <w:t xml:space="preserve"> </w:t>
      </w:r>
      <w:r w:rsidR="005E35BE" w:rsidRPr="00FD2DE3">
        <w:rPr>
          <w:rFonts w:ascii="Calibri" w:hAnsi="Calibri" w:cs="Calibri"/>
          <w:color w:val="000000" w:themeColor="text1"/>
        </w:rPr>
        <w:t xml:space="preserve">“The Crack </w:t>
      </w:r>
      <w:r w:rsidR="008B7060" w:rsidRPr="00FD2DE3">
        <w:rPr>
          <w:rFonts w:ascii="Calibri" w:hAnsi="Calibri" w:cs="Calibri"/>
          <w:color w:val="000000" w:themeColor="text1"/>
        </w:rPr>
        <w:t>B</w:t>
      </w:r>
      <w:r w:rsidR="005E35BE" w:rsidRPr="00FD2DE3">
        <w:rPr>
          <w:rFonts w:ascii="Calibri" w:hAnsi="Calibri" w:cs="Calibri"/>
          <w:color w:val="000000" w:themeColor="text1"/>
        </w:rPr>
        <w:t xml:space="preserve">egins </w:t>
      </w:r>
      <w:r w:rsidR="008B7060" w:rsidRPr="00FD2DE3">
        <w:rPr>
          <w:rFonts w:ascii="Calibri" w:hAnsi="Calibri" w:cs="Calibri"/>
          <w:color w:val="000000" w:themeColor="text1"/>
        </w:rPr>
        <w:t>W</w:t>
      </w:r>
      <w:r w:rsidR="005E35BE" w:rsidRPr="00FD2DE3">
        <w:rPr>
          <w:rFonts w:ascii="Calibri" w:hAnsi="Calibri" w:cs="Calibri"/>
          <w:color w:val="000000" w:themeColor="text1"/>
        </w:rPr>
        <w:t xml:space="preserve">ithin” adını verdiği </w:t>
      </w:r>
      <w:r w:rsidR="005E35BE" w:rsidRPr="00FD2DE3">
        <w:rPr>
          <w:rFonts w:ascii="Calibri" w:hAnsi="Calibri" w:cs="Calibri"/>
          <w:color w:val="000000" w:themeColor="text1"/>
          <w:lang w:val="tr-TR"/>
        </w:rPr>
        <w:t>sonuç</w:t>
      </w:r>
      <w:r w:rsidRPr="00FD2DE3">
        <w:rPr>
          <w:rFonts w:ascii="Calibri" w:hAnsi="Calibri" w:cs="Calibri"/>
          <w:color w:val="000000" w:themeColor="text1"/>
          <w:lang w:val="tr-TR"/>
        </w:rPr>
        <w:t xml:space="preserve"> bölümü </w:t>
      </w:r>
      <w:r w:rsidR="005E35BE" w:rsidRPr="00FD2DE3">
        <w:rPr>
          <w:rFonts w:ascii="Calibri" w:hAnsi="Calibri" w:cs="Calibri"/>
          <w:color w:val="000000" w:themeColor="text1"/>
          <w:lang w:val="tr-TR"/>
        </w:rPr>
        <w:t xml:space="preserve">ise </w:t>
      </w:r>
      <w:r w:rsidR="00B14CAA" w:rsidRPr="00FD2DE3">
        <w:rPr>
          <w:rFonts w:ascii="Calibri" w:hAnsi="Calibri" w:cs="Calibri"/>
          <w:color w:val="000000" w:themeColor="text1"/>
          <w:lang w:val="tr-TR"/>
        </w:rPr>
        <w:t>KW Institute for Contemporary Art, daadgalerie, Gropius Bau ve 11th Berlin Biennale c/o ExRotaprint'te</w:t>
      </w:r>
      <w:r w:rsidRPr="00FD2DE3">
        <w:rPr>
          <w:rFonts w:ascii="Calibri" w:hAnsi="Calibri" w:cs="Calibri"/>
          <w:color w:val="000000" w:themeColor="text1"/>
          <w:lang w:val="tr-TR"/>
        </w:rPr>
        <w:t>ki sergi ve programlar</w:t>
      </w:r>
      <w:r w:rsidR="005E35BE" w:rsidRPr="00FD2DE3">
        <w:rPr>
          <w:rFonts w:ascii="Calibri" w:hAnsi="Calibri" w:cs="Calibri"/>
          <w:color w:val="000000" w:themeColor="text1"/>
          <w:lang w:val="tr-TR"/>
        </w:rPr>
        <w:t xml:space="preserve">dan oluşuyor. </w:t>
      </w:r>
    </w:p>
    <w:p w14:paraId="0C339450" w14:textId="0E403FF6" w:rsidR="007C0C2D" w:rsidRPr="00FD2DE3" w:rsidRDefault="00363082" w:rsidP="00C423BE">
      <w:pPr>
        <w:rPr>
          <w:rFonts w:ascii="Calibri" w:hAnsi="Calibri" w:cs="Calibri"/>
          <w:color w:val="000000" w:themeColor="text1"/>
          <w:lang w:val="tr-TR"/>
        </w:rPr>
      </w:pPr>
      <w:r w:rsidRPr="00FD2DE3">
        <w:rPr>
          <w:rFonts w:ascii="Calibri" w:hAnsi="Calibri" w:cs="Calibri"/>
          <w:color w:val="000000" w:themeColor="text1"/>
          <w:lang w:val="tr-TR"/>
        </w:rPr>
        <w:br/>
      </w:r>
      <w:r w:rsidR="00B14CAA" w:rsidRPr="00FD2DE3">
        <w:rPr>
          <w:rFonts w:ascii="Calibri" w:hAnsi="Calibri" w:cs="Calibri"/>
          <w:color w:val="000000" w:themeColor="text1"/>
          <w:lang w:val="tr-TR"/>
        </w:rPr>
        <w:t xml:space="preserve">Cansu Çakar, </w:t>
      </w:r>
      <w:r w:rsidR="00D31E66" w:rsidRPr="00FD2DE3">
        <w:rPr>
          <w:rFonts w:ascii="Calibri" w:hAnsi="Calibri" w:cs="Calibri"/>
          <w:color w:val="000000" w:themeColor="text1"/>
          <w:lang w:val="tr-TR"/>
        </w:rPr>
        <w:t xml:space="preserve">Berlin Bienali’ne özel ürettiği </w:t>
      </w:r>
      <w:r w:rsidR="00B14CAA" w:rsidRPr="00FD2DE3">
        <w:rPr>
          <w:rFonts w:ascii="Calibri" w:hAnsi="Calibri" w:cs="Calibri"/>
          <w:i/>
          <w:iCs/>
          <w:color w:val="000000" w:themeColor="text1"/>
          <w:lang w:val="tr-TR"/>
        </w:rPr>
        <w:t>Labyrinth to Kybele</w:t>
      </w:r>
      <w:r w:rsidR="00B14CAA" w:rsidRPr="00FD2DE3">
        <w:rPr>
          <w:rFonts w:ascii="Calibri" w:hAnsi="Calibri" w:cs="Calibri"/>
          <w:color w:val="000000" w:themeColor="text1"/>
          <w:lang w:val="tr-TR"/>
        </w:rPr>
        <w:t xml:space="preserve"> (2020) başlıklı serisinde Türk</w:t>
      </w:r>
      <w:r w:rsidRPr="00FD2DE3">
        <w:rPr>
          <w:rFonts w:ascii="Calibri" w:hAnsi="Calibri" w:cs="Calibri"/>
          <w:color w:val="000000" w:themeColor="text1"/>
          <w:lang w:val="tr-TR"/>
        </w:rPr>
        <w:t>iye</w:t>
      </w:r>
      <w:r w:rsidR="00B14CAA" w:rsidRPr="00FD2DE3">
        <w:rPr>
          <w:rFonts w:ascii="Calibri" w:hAnsi="Calibri" w:cs="Calibri"/>
          <w:color w:val="000000" w:themeColor="text1"/>
          <w:lang w:val="tr-TR"/>
        </w:rPr>
        <w:t xml:space="preserve"> basınında yer alan anekdotlardan derlenen kısa hik</w:t>
      </w:r>
      <w:r w:rsidRPr="00FD2DE3">
        <w:rPr>
          <w:rFonts w:ascii="Calibri" w:hAnsi="Calibri" w:cs="Calibri"/>
          <w:color w:val="000000" w:themeColor="text1"/>
          <w:lang w:val="tr-TR"/>
        </w:rPr>
        <w:t>â</w:t>
      </w:r>
      <w:r w:rsidR="00B14CAA" w:rsidRPr="00FD2DE3">
        <w:rPr>
          <w:rFonts w:ascii="Calibri" w:hAnsi="Calibri" w:cs="Calibri"/>
          <w:color w:val="000000" w:themeColor="text1"/>
          <w:lang w:val="tr-TR"/>
        </w:rPr>
        <w:t>yelerden oluşan bir manzara yaratıyor.</w:t>
      </w:r>
      <w:r w:rsidR="00583051" w:rsidRPr="00FD2DE3">
        <w:rPr>
          <w:rFonts w:ascii="Calibri" w:hAnsi="Calibri" w:cs="Calibri"/>
          <w:color w:val="000000" w:themeColor="text1"/>
          <w:lang w:val="tr-TR"/>
        </w:rPr>
        <w:t xml:space="preserve"> </w:t>
      </w:r>
      <w:r w:rsidR="00BA37F9" w:rsidRPr="00FD2DE3">
        <w:rPr>
          <w:rFonts w:ascii="Calibri" w:hAnsi="Calibri" w:cs="Calibri"/>
          <w:color w:val="000000" w:themeColor="text1"/>
          <w:lang w:val="tr-TR"/>
        </w:rPr>
        <w:t xml:space="preserve">Minyatür eğitiminden gelen </w:t>
      </w:r>
      <w:r w:rsidR="00583051" w:rsidRPr="00FD2DE3">
        <w:rPr>
          <w:rFonts w:ascii="Calibri" w:hAnsi="Calibri" w:cs="Calibri"/>
          <w:color w:val="000000" w:themeColor="text1"/>
          <w:lang w:val="tr-TR"/>
        </w:rPr>
        <w:t>Çakar'ın pratiği, toplumun gündelik şiddet ve adaletsizlikle nasıl başa çıktığını ve cinsiyet eşitsizliğinin kadınları nasıl etkilediğini yansıtıyor.</w:t>
      </w:r>
      <w:r w:rsidR="00C423BE" w:rsidRPr="00FD2DE3">
        <w:rPr>
          <w:rFonts w:ascii="Calibri" w:hAnsi="Calibri" w:cs="Calibri"/>
          <w:color w:val="000000" w:themeColor="text1"/>
          <w:lang w:val="tr-TR"/>
        </w:rPr>
        <w:t xml:space="preserve"> Aykan Safoğlu</w:t>
      </w:r>
      <w:r w:rsidR="005E35BE" w:rsidRPr="00FD2DE3">
        <w:rPr>
          <w:rFonts w:ascii="Calibri" w:hAnsi="Calibri" w:cs="Calibri"/>
          <w:color w:val="000000" w:themeColor="text1"/>
          <w:lang w:val="tr-TR"/>
        </w:rPr>
        <w:t xml:space="preserve"> ise</w:t>
      </w:r>
      <w:r w:rsidR="00C423BE" w:rsidRPr="00FD2DE3">
        <w:rPr>
          <w:rFonts w:ascii="Calibri" w:hAnsi="Calibri" w:cs="Calibri"/>
          <w:color w:val="000000" w:themeColor="text1"/>
          <w:lang w:val="tr-TR"/>
        </w:rPr>
        <w:t xml:space="preserve"> </w:t>
      </w:r>
      <w:r w:rsidR="00BA37F9" w:rsidRPr="00FD2DE3">
        <w:rPr>
          <w:rFonts w:ascii="Calibri" w:hAnsi="Calibri" w:cs="Calibri"/>
          <w:color w:val="000000" w:themeColor="text1"/>
          <w:lang w:val="tr-TR"/>
        </w:rPr>
        <w:t xml:space="preserve">ilk kez Berlin Bienali’nde sergilenen projesinde </w:t>
      </w:r>
      <w:r w:rsidR="00C423BE" w:rsidRPr="00FD2DE3">
        <w:rPr>
          <w:rFonts w:ascii="Calibri" w:hAnsi="Calibri" w:cs="Calibri"/>
          <w:color w:val="000000" w:themeColor="text1"/>
          <w:lang w:val="tr-TR"/>
        </w:rPr>
        <w:t xml:space="preserve">bir zamanlar 1881'de kurulan Düyun-u Umûmiye’yi barındıran İstanbul Erkek Lisesi’ndeki gençlik yıllarına bakıyor. Safoğlu’nun </w:t>
      </w:r>
      <w:r w:rsidR="00C423BE" w:rsidRPr="00FD2DE3">
        <w:rPr>
          <w:rFonts w:ascii="Calibri" w:hAnsi="Calibri" w:cs="Calibri"/>
          <w:i/>
          <w:iCs/>
          <w:color w:val="000000" w:themeColor="text1"/>
          <w:lang w:val="tr-TR"/>
        </w:rPr>
        <w:t>Null-Defizit (in Ablehnung) [Zero Deficit (In Refusal), 2020]</w:t>
      </w:r>
      <w:r w:rsidR="00C423BE" w:rsidRPr="00FD2DE3">
        <w:rPr>
          <w:rFonts w:ascii="Calibri" w:hAnsi="Calibri" w:cs="Calibri"/>
          <w:color w:val="000000" w:themeColor="text1"/>
          <w:lang w:val="tr-TR"/>
        </w:rPr>
        <w:t xml:space="preserve"> başlıklı yapıtı, Alman eğitimi, sanatsal formasyon ve Almanya’daki vatandaşlık sorularına ilişkin “borçluluğun” duygusal manzarasını inceliyor.</w:t>
      </w:r>
      <w:r w:rsidR="008B7060" w:rsidRPr="00FD2DE3">
        <w:rPr>
          <w:rFonts w:ascii="Calibri" w:hAnsi="Calibri" w:cs="Calibri"/>
          <w:color w:val="000000" w:themeColor="text1"/>
          <w:lang w:val="tr-TR"/>
        </w:rPr>
        <w:t xml:space="preserve"> Bu t</w:t>
      </w:r>
      <w:r w:rsidR="006E3A50" w:rsidRPr="00FD2DE3">
        <w:rPr>
          <w:rFonts w:ascii="Calibri" w:hAnsi="Calibri" w:cs="Calibri"/>
          <w:color w:val="000000" w:themeColor="text1"/>
          <w:lang w:val="tr-TR"/>
        </w:rPr>
        <w:t>arih ve kişisel biyografi</w:t>
      </w:r>
      <w:r w:rsidR="008B7060" w:rsidRPr="00FD2DE3">
        <w:rPr>
          <w:rFonts w:ascii="Calibri" w:hAnsi="Calibri" w:cs="Calibri"/>
          <w:color w:val="000000" w:themeColor="text1"/>
          <w:lang w:val="tr-TR"/>
        </w:rPr>
        <w:t>nin bir aradalığı</w:t>
      </w:r>
      <w:r w:rsidR="006E3A50" w:rsidRPr="00FD2DE3">
        <w:rPr>
          <w:rFonts w:ascii="Calibri" w:hAnsi="Calibri" w:cs="Calibri"/>
          <w:color w:val="000000" w:themeColor="text1"/>
          <w:lang w:val="tr-TR"/>
        </w:rPr>
        <w:t xml:space="preserve">, sanatçının </w:t>
      </w:r>
      <w:r w:rsidR="008B7060" w:rsidRPr="00FD2DE3">
        <w:rPr>
          <w:rFonts w:ascii="Calibri" w:hAnsi="Calibri" w:cs="Calibri"/>
          <w:color w:val="000000" w:themeColor="text1"/>
          <w:lang w:val="tr-TR"/>
        </w:rPr>
        <w:t xml:space="preserve">ailesiyle birlikte İmroz’a yaptığı bir gezintiden ilhamını alan </w:t>
      </w:r>
      <w:r w:rsidR="006E3A50" w:rsidRPr="00FD2DE3">
        <w:rPr>
          <w:rFonts w:ascii="Calibri" w:hAnsi="Calibri" w:cs="Calibri"/>
          <w:i/>
          <w:iCs/>
          <w:color w:val="000000" w:themeColor="text1"/>
          <w:lang w:val="tr-TR"/>
        </w:rPr>
        <w:t>Hundsstern steigt ab [Dog Star Descending, 2020]</w:t>
      </w:r>
      <w:r w:rsidR="006E3A50" w:rsidRPr="00FD2DE3">
        <w:rPr>
          <w:rFonts w:ascii="Calibri" w:hAnsi="Calibri" w:cs="Calibri"/>
          <w:color w:val="000000" w:themeColor="text1"/>
          <w:lang w:val="tr-TR"/>
        </w:rPr>
        <w:t xml:space="preserve"> </w:t>
      </w:r>
      <w:r w:rsidR="008B7060" w:rsidRPr="00FD2DE3">
        <w:rPr>
          <w:rFonts w:ascii="Calibri" w:hAnsi="Calibri" w:cs="Calibri"/>
          <w:color w:val="000000" w:themeColor="text1"/>
          <w:lang w:val="tr-TR"/>
        </w:rPr>
        <w:t xml:space="preserve">başlıklı </w:t>
      </w:r>
      <w:r w:rsidR="006E3A50" w:rsidRPr="00FD2DE3">
        <w:rPr>
          <w:rFonts w:ascii="Calibri" w:hAnsi="Calibri" w:cs="Calibri"/>
          <w:color w:val="000000" w:themeColor="text1"/>
          <w:lang w:val="tr-TR"/>
        </w:rPr>
        <w:t xml:space="preserve">video çalışmasında </w:t>
      </w:r>
      <w:r w:rsidR="008B7060" w:rsidRPr="00FD2DE3">
        <w:rPr>
          <w:rFonts w:ascii="Calibri" w:hAnsi="Calibri" w:cs="Calibri"/>
          <w:color w:val="000000" w:themeColor="text1"/>
          <w:lang w:val="tr-TR"/>
        </w:rPr>
        <w:t>da takip ediliyor.</w:t>
      </w:r>
    </w:p>
    <w:p w14:paraId="1C7D65BA" w14:textId="19A70E41" w:rsidR="00B14CAA" w:rsidRPr="00FD2DE3" w:rsidRDefault="00B14CAA" w:rsidP="00B14CAA">
      <w:pPr>
        <w:rPr>
          <w:rFonts w:ascii="Calibri" w:hAnsi="Calibri" w:cs="Calibri"/>
          <w:color w:val="000000" w:themeColor="text1"/>
          <w:lang w:val="tr-TR"/>
        </w:rPr>
      </w:pPr>
    </w:p>
    <w:p w14:paraId="38DA82AB" w14:textId="2D72AA47" w:rsidR="00BA37F9" w:rsidRPr="00FD2DE3" w:rsidRDefault="00BA37F9" w:rsidP="00B14CAA">
      <w:pPr>
        <w:rPr>
          <w:rFonts w:ascii="Calibri" w:hAnsi="Calibri" w:cs="Calibri"/>
          <w:color w:val="000000" w:themeColor="text1"/>
          <w:lang w:val="tr-TR"/>
        </w:rPr>
      </w:pPr>
      <w:r w:rsidRPr="00FD2DE3">
        <w:rPr>
          <w:rFonts w:ascii="Calibri" w:hAnsi="Calibri" w:cs="Calibri"/>
          <w:color w:val="000000" w:themeColor="text1"/>
          <w:lang w:val="tr-TR"/>
        </w:rPr>
        <w:t>Berlin Bienali ve katılımcıları hakkında ayrıntılı bilgi için</w:t>
      </w:r>
      <w:r w:rsidR="00FD2DE3">
        <w:rPr>
          <w:rFonts w:ascii="Calibri" w:hAnsi="Calibri" w:cs="Calibri"/>
          <w:color w:val="000000" w:themeColor="text1"/>
          <w:lang w:val="tr-TR"/>
        </w:rPr>
        <w:t xml:space="preserve"> </w:t>
      </w:r>
      <w:hyperlink r:id="rId7" w:history="1">
        <w:r w:rsidR="00FD2DE3" w:rsidRPr="00FD2DE3">
          <w:rPr>
            <w:rStyle w:val="Kpr"/>
            <w:rFonts w:ascii="Calibri" w:hAnsi="Calibri" w:cs="Calibri"/>
            <w:lang w:val="tr-TR"/>
          </w:rPr>
          <w:t>burada</w:t>
        </w:r>
      </w:hyperlink>
      <w:r w:rsidR="00FD2DE3">
        <w:rPr>
          <w:rFonts w:ascii="Calibri" w:hAnsi="Calibri" w:cs="Calibri"/>
          <w:color w:val="000000" w:themeColor="text1"/>
          <w:lang w:val="tr-TR"/>
        </w:rPr>
        <w:t xml:space="preserve"> yer alan link ziyaret edebilir.</w:t>
      </w:r>
    </w:p>
    <w:p w14:paraId="171CC114" w14:textId="3F88163D" w:rsidR="002D57A8" w:rsidRPr="00FD2DE3" w:rsidRDefault="002D57A8" w:rsidP="00F65F47">
      <w:pPr>
        <w:rPr>
          <w:rFonts w:ascii="Calibri" w:hAnsi="Calibri" w:cs="Calibri"/>
          <w:noProof/>
          <w:color w:val="000000" w:themeColor="text1"/>
          <w:shd w:val="clear" w:color="auto" w:fill="FFFFFF"/>
        </w:rPr>
      </w:pPr>
    </w:p>
    <w:tbl>
      <w:tblPr>
        <w:tblStyle w:val="TabloKlavuzu"/>
        <w:tblW w:w="0" w:type="auto"/>
        <w:tblLook w:val="04A0" w:firstRow="1" w:lastRow="0" w:firstColumn="1" w:lastColumn="0" w:noHBand="0" w:noVBand="1"/>
      </w:tblPr>
      <w:tblGrid>
        <w:gridCol w:w="9019"/>
      </w:tblGrid>
      <w:tr w:rsidR="00F65F47" w:rsidRPr="00FD2DE3" w14:paraId="309FFDA2" w14:textId="77777777" w:rsidTr="00F65F47">
        <w:tc>
          <w:tcPr>
            <w:tcW w:w="9019" w:type="dxa"/>
          </w:tcPr>
          <w:p w14:paraId="75E66B46" w14:textId="065AE42A" w:rsidR="00F65F47" w:rsidRPr="00FD2DE3" w:rsidRDefault="00F65F47" w:rsidP="00F65F47">
            <w:pPr>
              <w:rPr>
                <w:rFonts w:ascii="Calibri" w:eastAsia="Times New Roman" w:hAnsi="Calibri" w:cs="Calibri"/>
                <w:color w:val="000000" w:themeColor="text1"/>
              </w:rPr>
            </w:pPr>
            <w:r w:rsidRPr="00FD2DE3">
              <w:rPr>
                <w:rFonts w:ascii="Calibri" w:hAnsi="Calibri" w:cs="Calibri"/>
                <w:b/>
                <w:bCs/>
                <w:color w:val="000000" w:themeColor="text1"/>
              </w:rPr>
              <w:t>SAHA Derneği</w:t>
            </w:r>
            <w:r w:rsidRPr="00FD2DE3">
              <w:rPr>
                <w:rFonts w:ascii="Calibri" w:hAnsi="Calibri" w:cs="Calibri"/>
                <w:b/>
                <w:bCs/>
                <w:color w:val="000000" w:themeColor="text1"/>
              </w:rPr>
              <w:br/>
            </w:r>
            <w:r w:rsidRPr="00FD2DE3">
              <w:rPr>
                <w:rFonts w:ascii="Calibri" w:hAnsi="Calibri" w:cs="Calibri"/>
                <w:color w:val="000000" w:themeColor="text1"/>
                <w:shd w:val="clear" w:color="auto" w:fill="FFFFFF"/>
              </w:rPr>
              <w:t xml:space="preserve">Bir sivil toplum kuruluşu olarak 2011 yılında kurulan SAHA, Türkiye’nin çağdaş sanat üretimini ve uluslararası tanınırlığını artırmak amacıyla kâr amacı gütmeyen uluslararası sanat projelerine karşılıksız destek veriyor. Ayrıca kurduğu uluslararası ortaklıklarla yurtdışındaki misafirlik (residency) programlarına Türkiye’den sanatçı ve küratörlerin katılımını sağlıyor. SAHA’nın </w:t>
            </w:r>
            <w:r w:rsidR="00C423BE" w:rsidRPr="00FD2DE3">
              <w:rPr>
                <w:rFonts w:ascii="Calibri" w:hAnsi="Calibri" w:cs="Calibri"/>
                <w:color w:val="000000" w:themeColor="text1"/>
                <w:shd w:val="clear" w:color="auto" w:fill="FFFFFF"/>
              </w:rPr>
              <w:t xml:space="preserve">2019 yılında </w:t>
            </w:r>
            <w:r w:rsidR="00BA37F9" w:rsidRPr="00FD2DE3">
              <w:rPr>
                <w:rFonts w:ascii="Calibri" w:hAnsi="Calibri" w:cs="Calibri"/>
                <w:color w:val="000000" w:themeColor="text1"/>
                <w:shd w:val="clear" w:color="auto" w:fill="FFFFFF"/>
              </w:rPr>
              <w:t xml:space="preserve">İstanbul’da </w:t>
            </w:r>
            <w:r w:rsidR="00C423BE" w:rsidRPr="00FD2DE3">
              <w:rPr>
                <w:rFonts w:ascii="Calibri" w:hAnsi="Calibri" w:cs="Calibri"/>
                <w:color w:val="000000" w:themeColor="text1"/>
                <w:shd w:val="clear" w:color="auto" w:fill="FFFFFF"/>
              </w:rPr>
              <w:t xml:space="preserve">kurduğu </w:t>
            </w:r>
            <w:r w:rsidRPr="00FD2DE3">
              <w:rPr>
                <w:rFonts w:ascii="Calibri" w:hAnsi="Calibri" w:cs="Calibri"/>
                <w:color w:val="000000" w:themeColor="text1"/>
                <w:shd w:val="clear" w:color="auto" w:fill="FFFFFF"/>
              </w:rPr>
              <w:t>SAHA Studio ise sanatçılara çalışma ortamı ve küratöryel desteğin yanı sıra projeleri için üretim, araştırma ve sunum bütçesi ile çalışmalarını sürdürebilecekleri bir mekân sağlıyor.</w:t>
            </w:r>
          </w:p>
          <w:p w14:paraId="540ED634" w14:textId="77777777" w:rsidR="00F65F47" w:rsidRPr="00FD2DE3" w:rsidRDefault="00F65F47" w:rsidP="00F65F47">
            <w:pPr>
              <w:pStyle w:val="Body"/>
              <w:spacing w:after="0" w:line="240" w:lineRule="auto"/>
              <w:rPr>
                <w:color w:val="000000" w:themeColor="text1"/>
                <w:shd w:val="clear" w:color="auto" w:fill="FFFFFF"/>
              </w:rPr>
            </w:pPr>
          </w:p>
          <w:p w14:paraId="583C655A" w14:textId="77777777" w:rsidR="00F65F47" w:rsidRPr="00FD2DE3" w:rsidRDefault="008D183F" w:rsidP="00F65F47">
            <w:pPr>
              <w:pStyle w:val="Body"/>
              <w:spacing w:after="0" w:line="240" w:lineRule="auto"/>
              <w:jc w:val="center"/>
              <w:rPr>
                <w:rStyle w:val="Hyperlink0"/>
                <w:color w:val="000000" w:themeColor="text1"/>
                <w:shd w:val="clear" w:color="auto" w:fill="FFFFFF"/>
              </w:rPr>
            </w:pPr>
            <w:hyperlink r:id="rId8" w:history="1">
              <w:r w:rsidR="00F65F47" w:rsidRPr="00FD2DE3">
                <w:rPr>
                  <w:rStyle w:val="Hyperlink0"/>
                  <w:color w:val="000000" w:themeColor="text1"/>
                  <w:shd w:val="clear" w:color="auto" w:fill="FFFFFF"/>
                </w:rPr>
                <w:t>www.saha.org.tr</w:t>
              </w:r>
            </w:hyperlink>
          </w:p>
          <w:p w14:paraId="20092416" w14:textId="77777777" w:rsidR="00F65F47" w:rsidRPr="00FD2DE3" w:rsidRDefault="008D183F" w:rsidP="00F65F47">
            <w:pPr>
              <w:pStyle w:val="Body"/>
              <w:spacing w:after="0" w:line="240" w:lineRule="auto"/>
              <w:jc w:val="center"/>
              <w:rPr>
                <w:color w:val="000000" w:themeColor="text1"/>
                <w:shd w:val="clear" w:color="auto" w:fill="FFFFFF"/>
              </w:rPr>
            </w:pPr>
            <w:hyperlink r:id="rId9" w:history="1">
              <w:r w:rsidR="00F65F47" w:rsidRPr="00FD2DE3">
                <w:rPr>
                  <w:rStyle w:val="Kpr"/>
                  <w:color w:val="000000" w:themeColor="text1"/>
                  <w:shd w:val="clear" w:color="auto" w:fill="FFFFFF"/>
                </w:rPr>
                <w:t>instagram.com/sahadernegi/</w:t>
              </w:r>
            </w:hyperlink>
          </w:p>
          <w:p w14:paraId="19BA132C" w14:textId="77777777" w:rsidR="00F65F47" w:rsidRPr="00FD2DE3" w:rsidRDefault="00F65F47" w:rsidP="00F65F47">
            <w:pPr>
              <w:pStyle w:val="Body"/>
              <w:spacing w:after="0" w:line="240" w:lineRule="auto"/>
              <w:jc w:val="center"/>
              <w:rPr>
                <w:color w:val="000000" w:themeColor="text1"/>
                <w:shd w:val="clear" w:color="auto" w:fill="FFFFFF"/>
              </w:rPr>
            </w:pPr>
            <w:r w:rsidRPr="00FD2DE3">
              <w:rPr>
                <w:rStyle w:val="Hyperlink0"/>
                <w:color w:val="000000" w:themeColor="text1"/>
                <w:shd w:val="clear" w:color="auto" w:fill="FFFFFF"/>
              </w:rPr>
              <w:t>facebook.com/SAHA-Dernegi</w:t>
            </w:r>
          </w:p>
          <w:p w14:paraId="16ED81F9" w14:textId="00C4AF29" w:rsidR="00F65F47" w:rsidRPr="00FD2DE3" w:rsidRDefault="00F65F47" w:rsidP="00FD2DE3">
            <w:pPr>
              <w:jc w:val="center"/>
              <w:rPr>
                <w:rFonts w:ascii="Calibri" w:hAnsi="Calibri" w:cs="Calibri"/>
                <w:noProof/>
                <w:color w:val="000000" w:themeColor="text1"/>
                <w:shd w:val="clear" w:color="auto" w:fill="FFFFFF"/>
              </w:rPr>
            </w:pPr>
            <w:r w:rsidRPr="00FD2DE3">
              <w:rPr>
                <w:rStyle w:val="Hyperlink0"/>
                <w:rFonts w:ascii="Calibri" w:hAnsi="Calibri" w:cs="Calibri"/>
                <w:color w:val="000000" w:themeColor="text1"/>
                <w:shd w:val="clear" w:color="auto" w:fill="FFFFFF"/>
              </w:rPr>
              <w:t>twitter.com/SAHA_Istanbul</w:t>
            </w:r>
          </w:p>
        </w:tc>
      </w:tr>
    </w:tbl>
    <w:p w14:paraId="0A324E44" w14:textId="77777777" w:rsidR="00F65F47" w:rsidRPr="00FD2DE3" w:rsidRDefault="00F65F47" w:rsidP="00FD2DE3">
      <w:pPr>
        <w:rPr>
          <w:rFonts w:ascii="Calibri" w:hAnsi="Calibri" w:cs="Calibri"/>
          <w:color w:val="000000" w:themeColor="text1"/>
          <w:lang w:val="tr-TR"/>
        </w:rPr>
      </w:pPr>
    </w:p>
    <w:sectPr w:rsidR="00F65F47" w:rsidRPr="00FD2DE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B3C66" w14:textId="77777777" w:rsidR="008D183F" w:rsidRDefault="008D183F">
      <w:pPr>
        <w:spacing w:line="240" w:lineRule="auto"/>
      </w:pPr>
      <w:r>
        <w:separator/>
      </w:r>
    </w:p>
  </w:endnote>
  <w:endnote w:type="continuationSeparator" w:id="0">
    <w:p w14:paraId="3C8D6324" w14:textId="77777777" w:rsidR="008D183F" w:rsidRDefault="008D18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EF99A" w14:textId="77777777" w:rsidR="008D183F" w:rsidRDefault="008D183F">
      <w:pPr>
        <w:spacing w:line="240" w:lineRule="auto"/>
      </w:pPr>
      <w:r>
        <w:separator/>
      </w:r>
    </w:p>
  </w:footnote>
  <w:footnote w:type="continuationSeparator" w:id="0">
    <w:p w14:paraId="3EA1050F" w14:textId="77777777" w:rsidR="008D183F" w:rsidRDefault="008D183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486A15"/>
    <w:multiLevelType w:val="hybridMultilevel"/>
    <w:tmpl w:val="4B740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8E"/>
    <w:rsid w:val="00003F13"/>
    <w:rsid w:val="0001161E"/>
    <w:rsid w:val="00024EDD"/>
    <w:rsid w:val="00025A45"/>
    <w:rsid w:val="00030AB7"/>
    <w:rsid w:val="0004045A"/>
    <w:rsid w:val="00042C09"/>
    <w:rsid w:val="000526CE"/>
    <w:rsid w:val="00053ADD"/>
    <w:rsid w:val="000A02AD"/>
    <w:rsid w:val="000D0DE7"/>
    <w:rsid w:val="00102393"/>
    <w:rsid w:val="00111751"/>
    <w:rsid w:val="00136AB5"/>
    <w:rsid w:val="00150BE2"/>
    <w:rsid w:val="0016166F"/>
    <w:rsid w:val="001848DA"/>
    <w:rsid w:val="001B4643"/>
    <w:rsid w:val="001B58CE"/>
    <w:rsid w:val="001B6618"/>
    <w:rsid w:val="001F1675"/>
    <w:rsid w:val="001F1EBC"/>
    <w:rsid w:val="001F7566"/>
    <w:rsid w:val="00207218"/>
    <w:rsid w:val="00245B9E"/>
    <w:rsid w:val="0025586B"/>
    <w:rsid w:val="00262536"/>
    <w:rsid w:val="00267BA8"/>
    <w:rsid w:val="00294739"/>
    <w:rsid w:val="002A05D9"/>
    <w:rsid w:val="002A181B"/>
    <w:rsid w:val="002B4C2B"/>
    <w:rsid w:val="002D57A8"/>
    <w:rsid w:val="002D7CEE"/>
    <w:rsid w:val="002F4947"/>
    <w:rsid w:val="0030179C"/>
    <w:rsid w:val="003053D0"/>
    <w:rsid w:val="00320646"/>
    <w:rsid w:val="00357AC1"/>
    <w:rsid w:val="00363082"/>
    <w:rsid w:val="00381B6D"/>
    <w:rsid w:val="00397FD3"/>
    <w:rsid w:val="00426B3D"/>
    <w:rsid w:val="0045790E"/>
    <w:rsid w:val="00465545"/>
    <w:rsid w:val="00472C16"/>
    <w:rsid w:val="004A55AE"/>
    <w:rsid w:val="004D5A5F"/>
    <w:rsid w:val="004D6F11"/>
    <w:rsid w:val="004D6FF7"/>
    <w:rsid w:val="004D7C6C"/>
    <w:rsid w:val="004F057D"/>
    <w:rsid w:val="004F4E53"/>
    <w:rsid w:val="005501B5"/>
    <w:rsid w:val="00556B17"/>
    <w:rsid w:val="005778B0"/>
    <w:rsid w:val="00582181"/>
    <w:rsid w:val="00583051"/>
    <w:rsid w:val="005B135B"/>
    <w:rsid w:val="005B5718"/>
    <w:rsid w:val="005B6A31"/>
    <w:rsid w:val="005E35BE"/>
    <w:rsid w:val="005F0318"/>
    <w:rsid w:val="005F3897"/>
    <w:rsid w:val="00617531"/>
    <w:rsid w:val="0062479C"/>
    <w:rsid w:val="00624908"/>
    <w:rsid w:val="00631A9D"/>
    <w:rsid w:val="00653DEA"/>
    <w:rsid w:val="00660244"/>
    <w:rsid w:val="006621BA"/>
    <w:rsid w:val="00667968"/>
    <w:rsid w:val="00672186"/>
    <w:rsid w:val="00677801"/>
    <w:rsid w:val="00684A9C"/>
    <w:rsid w:val="00697D09"/>
    <w:rsid w:val="006B0409"/>
    <w:rsid w:val="006D2451"/>
    <w:rsid w:val="006E3A50"/>
    <w:rsid w:val="007041F9"/>
    <w:rsid w:val="00704DA8"/>
    <w:rsid w:val="00727BDE"/>
    <w:rsid w:val="0074136D"/>
    <w:rsid w:val="00741608"/>
    <w:rsid w:val="00764692"/>
    <w:rsid w:val="007C0C2D"/>
    <w:rsid w:val="007C5154"/>
    <w:rsid w:val="007E6F02"/>
    <w:rsid w:val="00824E3D"/>
    <w:rsid w:val="00850DC2"/>
    <w:rsid w:val="00865496"/>
    <w:rsid w:val="008B7060"/>
    <w:rsid w:val="008C094B"/>
    <w:rsid w:val="008C39E2"/>
    <w:rsid w:val="008D183F"/>
    <w:rsid w:val="008E38AB"/>
    <w:rsid w:val="009546B9"/>
    <w:rsid w:val="00974CE6"/>
    <w:rsid w:val="009A3714"/>
    <w:rsid w:val="009C319D"/>
    <w:rsid w:val="009D1D8A"/>
    <w:rsid w:val="00A06FAE"/>
    <w:rsid w:val="00A16FFC"/>
    <w:rsid w:val="00A33AB5"/>
    <w:rsid w:val="00A5244C"/>
    <w:rsid w:val="00A6732C"/>
    <w:rsid w:val="00A82CC2"/>
    <w:rsid w:val="00AB6E9A"/>
    <w:rsid w:val="00AC0984"/>
    <w:rsid w:val="00B13C6D"/>
    <w:rsid w:val="00B14CAA"/>
    <w:rsid w:val="00B40A1C"/>
    <w:rsid w:val="00B45048"/>
    <w:rsid w:val="00B82412"/>
    <w:rsid w:val="00B92D52"/>
    <w:rsid w:val="00BA2895"/>
    <w:rsid w:val="00BA37F9"/>
    <w:rsid w:val="00BA7E82"/>
    <w:rsid w:val="00BB35C0"/>
    <w:rsid w:val="00BB5F85"/>
    <w:rsid w:val="00BC6BF7"/>
    <w:rsid w:val="00BF4152"/>
    <w:rsid w:val="00BF66D0"/>
    <w:rsid w:val="00C20C7F"/>
    <w:rsid w:val="00C31AB1"/>
    <w:rsid w:val="00C330D1"/>
    <w:rsid w:val="00C36F54"/>
    <w:rsid w:val="00C423BE"/>
    <w:rsid w:val="00C5539E"/>
    <w:rsid w:val="00C55F6B"/>
    <w:rsid w:val="00C57395"/>
    <w:rsid w:val="00C61550"/>
    <w:rsid w:val="00C70576"/>
    <w:rsid w:val="00CB7706"/>
    <w:rsid w:val="00CC4265"/>
    <w:rsid w:val="00CD05E0"/>
    <w:rsid w:val="00CD3E27"/>
    <w:rsid w:val="00CE5333"/>
    <w:rsid w:val="00CE6F6E"/>
    <w:rsid w:val="00D06676"/>
    <w:rsid w:val="00D10340"/>
    <w:rsid w:val="00D16A1B"/>
    <w:rsid w:val="00D31E66"/>
    <w:rsid w:val="00DA5FA2"/>
    <w:rsid w:val="00E245B1"/>
    <w:rsid w:val="00E26D8E"/>
    <w:rsid w:val="00E35BB2"/>
    <w:rsid w:val="00E76358"/>
    <w:rsid w:val="00E91E4F"/>
    <w:rsid w:val="00E92903"/>
    <w:rsid w:val="00EC5BE4"/>
    <w:rsid w:val="00EF05E1"/>
    <w:rsid w:val="00F34C06"/>
    <w:rsid w:val="00F350F3"/>
    <w:rsid w:val="00F65F47"/>
    <w:rsid w:val="00F76D53"/>
    <w:rsid w:val="00F85566"/>
    <w:rsid w:val="00F94487"/>
    <w:rsid w:val="00FA7295"/>
    <w:rsid w:val="00FA7B95"/>
    <w:rsid w:val="00FC24A0"/>
    <w:rsid w:val="00FC5F44"/>
    <w:rsid w:val="00FD2DE3"/>
    <w:rsid w:val="00FE1620"/>
    <w:rsid w:val="00FE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CEF91"/>
  <w15:docId w15:val="{635EE79C-52B2-4890-AF0A-955866E4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NormalTablo"/>
    <w:tblPr>
      <w:tblStyleRowBandSize w:val="1"/>
      <w:tblStyleColBandSize w:val="1"/>
      <w:tblCellMar>
        <w:top w:w="100" w:type="dxa"/>
        <w:left w:w="100" w:type="dxa"/>
        <w:bottom w:w="100" w:type="dxa"/>
        <w:right w:w="100" w:type="dxa"/>
      </w:tblCellMar>
    </w:tblPr>
  </w:style>
  <w:style w:type="paragraph" w:styleId="BalonMetni">
    <w:name w:val="Balloon Text"/>
    <w:basedOn w:val="Normal"/>
    <w:link w:val="BalonMetniChar"/>
    <w:uiPriority w:val="99"/>
    <w:semiHidden/>
    <w:unhideWhenUsed/>
    <w:rsid w:val="008E38AB"/>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38AB"/>
    <w:rPr>
      <w:rFonts w:ascii="Tahoma" w:hAnsi="Tahoma" w:cs="Tahoma"/>
      <w:sz w:val="16"/>
      <w:szCs w:val="16"/>
    </w:rPr>
  </w:style>
  <w:style w:type="paragraph" w:customStyle="1" w:styleId="Body">
    <w:name w:val="Body"/>
    <w:rsid w:val="009A3714"/>
    <w:pPr>
      <w:pBdr>
        <w:top w:val="nil"/>
        <w:left w:val="nil"/>
        <w:bottom w:val="nil"/>
        <w:right w:val="nil"/>
        <w:between w:val="nil"/>
        <w:bar w:val="nil"/>
      </w:pBdr>
      <w:spacing w:after="160" w:line="259" w:lineRule="auto"/>
    </w:pPr>
    <w:rPr>
      <w:rFonts w:ascii="Calibri" w:eastAsia="Calibri" w:hAnsi="Calibri" w:cs="Calibri"/>
      <w:color w:val="000000"/>
      <w:u w:color="000000"/>
      <w:bdr w:val="nil"/>
      <w:lang w:val="tr-TR" w:eastAsia="tr-TR"/>
    </w:rPr>
  </w:style>
  <w:style w:type="character" w:styleId="Kpr">
    <w:name w:val="Hyperlink"/>
    <w:basedOn w:val="VarsaylanParagrafYazTipi"/>
    <w:uiPriority w:val="99"/>
    <w:unhideWhenUsed/>
    <w:rsid w:val="005B6A31"/>
    <w:rPr>
      <w:color w:val="0000FF" w:themeColor="hyperlink"/>
      <w:u w:val="single"/>
    </w:rPr>
  </w:style>
  <w:style w:type="character" w:customStyle="1" w:styleId="UnresolvedMention1">
    <w:name w:val="Unresolved Mention1"/>
    <w:basedOn w:val="VarsaylanParagrafYazTipi"/>
    <w:uiPriority w:val="99"/>
    <w:semiHidden/>
    <w:unhideWhenUsed/>
    <w:rsid w:val="005B6A31"/>
    <w:rPr>
      <w:color w:val="605E5C"/>
      <w:shd w:val="clear" w:color="auto" w:fill="E1DFDD"/>
    </w:rPr>
  </w:style>
  <w:style w:type="paragraph" w:styleId="NormalWeb">
    <w:name w:val="Normal (Web)"/>
    <w:basedOn w:val="Normal"/>
    <w:uiPriority w:val="99"/>
    <w:unhideWhenUsed/>
    <w:rsid w:val="004F4E53"/>
    <w:pPr>
      <w:spacing w:before="100" w:beforeAutospacing="1" w:after="100" w:afterAutospacing="1" w:line="240" w:lineRule="auto"/>
    </w:pPr>
    <w:rPr>
      <w:rFonts w:ascii="Times New Roman" w:eastAsia="Times New Roman" w:hAnsi="Times New Roman" w:cs="Times New Roman"/>
      <w:sz w:val="24"/>
      <w:szCs w:val="24"/>
      <w:lang w:val="tr-TR"/>
    </w:rPr>
  </w:style>
  <w:style w:type="paragraph" w:styleId="ListeParagraf">
    <w:name w:val="List Paragraph"/>
    <w:basedOn w:val="Normal"/>
    <w:uiPriority w:val="34"/>
    <w:qFormat/>
    <w:rsid w:val="004F4E53"/>
    <w:pPr>
      <w:spacing w:line="240" w:lineRule="auto"/>
      <w:ind w:left="720"/>
      <w:contextualSpacing/>
    </w:pPr>
    <w:rPr>
      <w:rFonts w:asciiTheme="minorHAnsi" w:eastAsiaTheme="minorHAnsi" w:hAnsiTheme="minorHAnsi" w:cstheme="minorBidi"/>
      <w:sz w:val="24"/>
      <w:szCs w:val="24"/>
      <w:lang w:val="tr-TR"/>
    </w:rPr>
  </w:style>
  <w:style w:type="character" w:customStyle="1" w:styleId="apple-converted-space">
    <w:name w:val="apple-converted-space"/>
    <w:basedOn w:val="VarsaylanParagrafYazTipi"/>
    <w:rsid w:val="004D6FF7"/>
  </w:style>
  <w:style w:type="paragraph" w:styleId="stbilgi">
    <w:name w:val="header"/>
    <w:basedOn w:val="Normal"/>
    <w:link w:val="stbilgiChar"/>
    <w:uiPriority w:val="99"/>
    <w:unhideWhenUsed/>
    <w:rsid w:val="00381B6D"/>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81B6D"/>
  </w:style>
  <w:style w:type="paragraph" w:styleId="Altbilgi">
    <w:name w:val="footer"/>
    <w:basedOn w:val="Normal"/>
    <w:link w:val="AltbilgiChar"/>
    <w:uiPriority w:val="99"/>
    <w:unhideWhenUsed/>
    <w:rsid w:val="00381B6D"/>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81B6D"/>
  </w:style>
  <w:style w:type="character" w:styleId="Gl">
    <w:name w:val="Strong"/>
    <w:basedOn w:val="VarsaylanParagrafYazTipi"/>
    <w:uiPriority w:val="22"/>
    <w:qFormat/>
    <w:rsid w:val="00A6732C"/>
    <w:rPr>
      <w:b/>
      <w:bCs/>
    </w:rPr>
  </w:style>
  <w:style w:type="character" w:customStyle="1" w:styleId="UnresolvedMention2">
    <w:name w:val="Unresolved Mention2"/>
    <w:basedOn w:val="VarsaylanParagrafYazTipi"/>
    <w:uiPriority w:val="99"/>
    <w:semiHidden/>
    <w:unhideWhenUsed/>
    <w:rsid w:val="00A6732C"/>
    <w:rPr>
      <w:color w:val="605E5C"/>
      <w:shd w:val="clear" w:color="auto" w:fill="E1DFDD"/>
    </w:rPr>
  </w:style>
  <w:style w:type="paragraph" w:customStyle="1" w:styleId="right">
    <w:name w:val="right"/>
    <w:basedOn w:val="Normal"/>
    <w:rsid w:val="00F65F47"/>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Hyperlink0">
    <w:name w:val="Hyperlink.0"/>
    <w:basedOn w:val="Kpr"/>
    <w:rsid w:val="00F65F47"/>
    <w:rPr>
      <w:color w:val="0563C1"/>
      <w:u w:val="single" w:color="0563C1"/>
    </w:rPr>
  </w:style>
  <w:style w:type="table" w:styleId="TabloKlavuzu">
    <w:name w:val="Table Grid"/>
    <w:basedOn w:val="NormalTablo"/>
    <w:uiPriority w:val="59"/>
    <w:rsid w:val="00F65F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7C0C2D"/>
    <w:pPr>
      <w:pBdr>
        <w:top w:val="nil"/>
        <w:left w:val="nil"/>
        <w:bottom w:val="nil"/>
        <w:right w:val="nil"/>
        <w:between w:val="nil"/>
        <w:bar w:val="nil"/>
      </w:pBdr>
      <w:spacing w:line="240" w:lineRule="auto"/>
    </w:pPr>
    <w:rPr>
      <w:rFonts w:ascii="Calibri" w:eastAsia="Calibri" w:hAnsi="Calibri" w:cs="Calibri"/>
      <w:color w:val="000000"/>
      <w:sz w:val="24"/>
      <w:szCs w:val="24"/>
      <w:u w:color="000000"/>
      <w:bdr w:val="nil"/>
      <w:lang w:val="tr-TR" w:eastAsia="tr-TR"/>
    </w:rPr>
  </w:style>
  <w:style w:type="character" w:customStyle="1" w:styleId="UnresolvedMention">
    <w:name w:val="Unresolved Mention"/>
    <w:basedOn w:val="VarsaylanParagrafYazTipi"/>
    <w:uiPriority w:val="99"/>
    <w:semiHidden/>
    <w:unhideWhenUsed/>
    <w:rsid w:val="00D16A1B"/>
    <w:rPr>
      <w:color w:val="605E5C"/>
      <w:shd w:val="clear" w:color="auto" w:fill="E1DFDD"/>
    </w:rPr>
  </w:style>
  <w:style w:type="character" w:styleId="Vurgu">
    <w:name w:val="Emphasis"/>
    <w:basedOn w:val="VarsaylanParagrafYazTipi"/>
    <w:uiPriority w:val="20"/>
    <w:qFormat/>
    <w:rsid w:val="000116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6642">
      <w:bodyDiv w:val="1"/>
      <w:marLeft w:val="0"/>
      <w:marRight w:val="0"/>
      <w:marTop w:val="0"/>
      <w:marBottom w:val="0"/>
      <w:divBdr>
        <w:top w:val="none" w:sz="0" w:space="0" w:color="auto"/>
        <w:left w:val="none" w:sz="0" w:space="0" w:color="auto"/>
        <w:bottom w:val="none" w:sz="0" w:space="0" w:color="auto"/>
        <w:right w:val="none" w:sz="0" w:space="0" w:color="auto"/>
      </w:divBdr>
    </w:div>
    <w:div w:id="48963655">
      <w:bodyDiv w:val="1"/>
      <w:marLeft w:val="0"/>
      <w:marRight w:val="0"/>
      <w:marTop w:val="0"/>
      <w:marBottom w:val="0"/>
      <w:divBdr>
        <w:top w:val="none" w:sz="0" w:space="0" w:color="auto"/>
        <w:left w:val="none" w:sz="0" w:space="0" w:color="auto"/>
        <w:bottom w:val="none" w:sz="0" w:space="0" w:color="auto"/>
        <w:right w:val="none" w:sz="0" w:space="0" w:color="auto"/>
      </w:divBdr>
      <w:divsChild>
        <w:div w:id="830408538">
          <w:marLeft w:val="0"/>
          <w:marRight w:val="0"/>
          <w:marTop w:val="0"/>
          <w:marBottom w:val="0"/>
          <w:divBdr>
            <w:top w:val="none" w:sz="0" w:space="0" w:color="auto"/>
            <w:left w:val="none" w:sz="0" w:space="0" w:color="auto"/>
            <w:bottom w:val="none" w:sz="0" w:space="0" w:color="auto"/>
            <w:right w:val="none" w:sz="0" w:space="0" w:color="auto"/>
          </w:divBdr>
          <w:divsChild>
            <w:div w:id="1840191694">
              <w:marLeft w:val="0"/>
              <w:marRight w:val="0"/>
              <w:marTop w:val="0"/>
              <w:marBottom w:val="0"/>
              <w:divBdr>
                <w:top w:val="none" w:sz="0" w:space="0" w:color="auto"/>
                <w:left w:val="none" w:sz="0" w:space="0" w:color="auto"/>
                <w:bottom w:val="none" w:sz="0" w:space="0" w:color="auto"/>
                <w:right w:val="none" w:sz="0" w:space="0" w:color="auto"/>
              </w:divBdr>
              <w:divsChild>
                <w:div w:id="17923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7753">
      <w:bodyDiv w:val="1"/>
      <w:marLeft w:val="0"/>
      <w:marRight w:val="0"/>
      <w:marTop w:val="0"/>
      <w:marBottom w:val="0"/>
      <w:divBdr>
        <w:top w:val="none" w:sz="0" w:space="0" w:color="auto"/>
        <w:left w:val="none" w:sz="0" w:space="0" w:color="auto"/>
        <w:bottom w:val="none" w:sz="0" w:space="0" w:color="auto"/>
        <w:right w:val="none" w:sz="0" w:space="0" w:color="auto"/>
      </w:divBdr>
    </w:div>
    <w:div w:id="204484218">
      <w:bodyDiv w:val="1"/>
      <w:marLeft w:val="0"/>
      <w:marRight w:val="0"/>
      <w:marTop w:val="0"/>
      <w:marBottom w:val="0"/>
      <w:divBdr>
        <w:top w:val="none" w:sz="0" w:space="0" w:color="auto"/>
        <w:left w:val="none" w:sz="0" w:space="0" w:color="auto"/>
        <w:bottom w:val="none" w:sz="0" w:space="0" w:color="auto"/>
        <w:right w:val="none" w:sz="0" w:space="0" w:color="auto"/>
      </w:divBdr>
    </w:div>
    <w:div w:id="505827821">
      <w:bodyDiv w:val="1"/>
      <w:marLeft w:val="0"/>
      <w:marRight w:val="0"/>
      <w:marTop w:val="0"/>
      <w:marBottom w:val="0"/>
      <w:divBdr>
        <w:top w:val="none" w:sz="0" w:space="0" w:color="auto"/>
        <w:left w:val="none" w:sz="0" w:space="0" w:color="auto"/>
        <w:bottom w:val="none" w:sz="0" w:space="0" w:color="auto"/>
        <w:right w:val="none" w:sz="0" w:space="0" w:color="auto"/>
      </w:divBdr>
    </w:div>
    <w:div w:id="780681485">
      <w:bodyDiv w:val="1"/>
      <w:marLeft w:val="0"/>
      <w:marRight w:val="0"/>
      <w:marTop w:val="0"/>
      <w:marBottom w:val="0"/>
      <w:divBdr>
        <w:top w:val="none" w:sz="0" w:space="0" w:color="auto"/>
        <w:left w:val="none" w:sz="0" w:space="0" w:color="auto"/>
        <w:bottom w:val="none" w:sz="0" w:space="0" w:color="auto"/>
        <w:right w:val="none" w:sz="0" w:space="0" w:color="auto"/>
      </w:divBdr>
    </w:div>
    <w:div w:id="1022631650">
      <w:bodyDiv w:val="1"/>
      <w:marLeft w:val="0"/>
      <w:marRight w:val="0"/>
      <w:marTop w:val="0"/>
      <w:marBottom w:val="0"/>
      <w:divBdr>
        <w:top w:val="none" w:sz="0" w:space="0" w:color="auto"/>
        <w:left w:val="none" w:sz="0" w:space="0" w:color="auto"/>
        <w:bottom w:val="none" w:sz="0" w:space="0" w:color="auto"/>
        <w:right w:val="none" w:sz="0" w:space="0" w:color="auto"/>
      </w:divBdr>
    </w:div>
    <w:div w:id="1031611720">
      <w:bodyDiv w:val="1"/>
      <w:marLeft w:val="0"/>
      <w:marRight w:val="0"/>
      <w:marTop w:val="0"/>
      <w:marBottom w:val="0"/>
      <w:divBdr>
        <w:top w:val="none" w:sz="0" w:space="0" w:color="auto"/>
        <w:left w:val="none" w:sz="0" w:space="0" w:color="auto"/>
        <w:bottom w:val="none" w:sz="0" w:space="0" w:color="auto"/>
        <w:right w:val="none" w:sz="0" w:space="0" w:color="auto"/>
      </w:divBdr>
    </w:div>
    <w:div w:id="1060976622">
      <w:bodyDiv w:val="1"/>
      <w:marLeft w:val="0"/>
      <w:marRight w:val="0"/>
      <w:marTop w:val="0"/>
      <w:marBottom w:val="0"/>
      <w:divBdr>
        <w:top w:val="none" w:sz="0" w:space="0" w:color="auto"/>
        <w:left w:val="none" w:sz="0" w:space="0" w:color="auto"/>
        <w:bottom w:val="none" w:sz="0" w:space="0" w:color="auto"/>
        <w:right w:val="none" w:sz="0" w:space="0" w:color="auto"/>
      </w:divBdr>
    </w:div>
    <w:div w:id="1129010105">
      <w:bodyDiv w:val="1"/>
      <w:marLeft w:val="0"/>
      <w:marRight w:val="0"/>
      <w:marTop w:val="0"/>
      <w:marBottom w:val="0"/>
      <w:divBdr>
        <w:top w:val="none" w:sz="0" w:space="0" w:color="auto"/>
        <w:left w:val="none" w:sz="0" w:space="0" w:color="auto"/>
        <w:bottom w:val="none" w:sz="0" w:space="0" w:color="auto"/>
        <w:right w:val="none" w:sz="0" w:space="0" w:color="auto"/>
      </w:divBdr>
    </w:div>
    <w:div w:id="1131443146">
      <w:bodyDiv w:val="1"/>
      <w:marLeft w:val="0"/>
      <w:marRight w:val="0"/>
      <w:marTop w:val="0"/>
      <w:marBottom w:val="0"/>
      <w:divBdr>
        <w:top w:val="none" w:sz="0" w:space="0" w:color="auto"/>
        <w:left w:val="none" w:sz="0" w:space="0" w:color="auto"/>
        <w:bottom w:val="none" w:sz="0" w:space="0" w:color="auto"/>
        <w:right w:val="none" w:sz="0" w:space="0" w:color="auto"/>
      </w:divBdr>
    </w:div>
    <w:div w:id="1248349995">
      <w:bodyDiv w:val="1"/>
      <w:marLeft w:val="0"/>
      <w:marRight w:val="0"/>
      <w:marTop w:val="0"/>
      <w:marBottom w:val="0"/>
      <w:divBdr>
        <w:top w:val="none" w:sz="0" w:space="0" w:color="auto"/>
        <w:left w:val="none" w:sz="0" w:space="0" w:color="auto"/>
        <w:bottom w:val="none" w:sz="0" w:space="0" w:color="auto"/>
        <w:right w:val="none" w:sz="0" w:space="0" w:color="auto"/>
      </w:divBdr>
    </w:div>
    <w:div w:id="1392922431">
      <w:bodyDiv w:val="1"/>
      <w:marLeft w:val="0"/>
      <w:marRight w:val="0"/>
      <w:marTop w:val="0"/>
      <w:marBottom w:val="0"/>
      <w:divBdr>
        <w:top w:val="none" w:sz="0" w:space="0" w:color="auto"/>
        <w:left w:val="none" w:sz="0" w:space="0" w:color="auto"/>
        <w:bottom w:val="none" w:sz="0" w:space="0" w:color="auto"/>
        <w:right w:val="none" w:sz="0" w:space="0" w:color="auto"/>
      </w:divBdr>
    </w:div>
    <w:div w:id="1416777957">
      <w:bodyDiv w:val="1"/>
      <w:marLeft w:val="0"/>
      <w:marRight w:val="0"/>
      <w:marTop w:val="0"/>
      <w:marBottom w:val="0"/>
      <w:divBdr>
        <w:top w:val="none" w:sz="0" w:space="0" w:color="auto"/>
        <w:left w:val="none" w:sz="0" w:space="0" w:color="auto"/>
        <w:bottom w:val="none" w:sz="0" w:space="0" w:color="auto"/>
        <w:right w:val="none" w:sz="0" w:space="0" w:color="auto"/>
      </w:divBdr>
    </w:div>
    <w:div w:id="1442383233">
      <w:bodyDiv w:val="1"/>
      <w:marLeft w:val="0"/>
      <w:marRight w:val="0"/>
      <w:marTop w:val="0"/>
      <w:marBottom w:val="0"/>
      <w:divBdr>
        <w:top w:val="none" w:sz="0" w:space="0" w:color="auto"/>
        <w:left w:val="none" w:sz="0" w:space="0" w:color="auto"/>
        <w:bottom w:val="none" w:sz="0" w:space="0" w:color="auto"/>
        <w:right w:val="none" w:sz="0" w:space="0" w:color="auto"/>
      </w:divBdr>
    </w:div>
    <w:div w:id="1516266007">
      <w:bodyDiv w:val="1"/>
      <w:marLeft w:val="0"/>
      <w:marRight w:val="0"/>
      <w:marTop w:val="0"/>
      <w:marBottom w:val="0"/>
      <w:divBdr>
        <w:top w:val="none" w:sz="0" w:space="0" w:color="auto"/>
        <w:left w:val="none" w:sz="0" w:space="0" w:color="auto"/>
        <w:bottom w:val="none" w:sz="0" w:space="0" w:color="auto"/>
        <w:right w:val="none" w:sz="0" w:space="0" w:color="auto"/>
      </w:divBdr>
    </w:div>
    <w:div w:id="1656833827">
      <w:bodyDiv w:val="1"/>
      <w:marLeft w:val="0"/>
      <w:marRight w:val="0"/>
      <w:marTop w:val="0"/>
      <w:marBottom w:val="0"/>
      <w:divBdr>
        <w:top w:val="none" w:sz="0" w:space="0" w:color="auto"/>
        <w:left w:val="none" w:sz="0" w:space="0" w:color="auto"/>
        <w:bottom w:val="none" w:sz="0" w:space="0" w:color="auto"/>
        <w:right w:val="none" w:sz="0" w:space="0" w:color="auto"/>
      </w:divBdr>
    </w:div>
    <w:div w:id="1696662171">
      <w:bodyDiv w:val="1"/>
      <w:marLeft w:val="0"/>
      <w:marRight w:val="0"/>
      <w:marTop w:val="0"/>
      <w:marBottom w:val="0"/>
      <w:divBdr>
        <w:top w:val="none" w:sz="0" w:space="0" w:color="auto"/>
        <w:left w:val="none" w:sz="0" w:space="0" w:color="auto"/>
        <w:bottom w:val="none" w:sz="0" w:space="0" w:color="auto"/>
        <w:right w:val="none" w:sz="0" w:space="0" w:color="auto"/>
      </w:divBdr>
    </w:div>
    <w:div w:id="1755129462">
      <w:bodyDiv w:val="1"/>
      <w:marLeft w:val="0"/>
      <w:marRight w:val="0"/>
      <w:marTop w:val="0"/>
      <w:marBottom w:val="0"/>
      <w:divBdr>
        <w:top w:val="none" w:sz="0" w:space="0" w:color="auto"/>
        <w:left w:val="none" w:sz="0" w:space="0" w:color="auto"/>
        <w:bottom w:val="none" w:sz="0" w:space="0" w:color="auto"/>
        <w:right w:val="none" w:sz="0" w:space="0" w:color="auto"/>
      </w:divBdr>
    </w:div>
    <w:div w:id="1830907121">
      <w:bodyDiv w:val="1"/>
      <w:marLeft w:val="0"/>
      <w:marRight w:val="0"/>
      <w:marTop w:val="0"/>
      <w:marBottom w:val="0"/>
      <w:divBdr>
        <w:top w:val="none" w:sz="0" w:space="0" w:color="auto"/>
        <w:left w:val="none" w:sz="0" w:space="0" w:color="auto"/>
        <w:bottom w:val="none" w:sz="0" w:space="0" w:color="auto"/>
        <w:right w:val="none" w:sz="0" w:space="0" w:color="auto"/>
      </w:divBdr>
    </w:div>
    <w:div w:id="1872108109">
      <w:bodyDiv w:val="1"/>
      <w:marLeft w:val="0"/>
      <w:marRight w:val="0"/>
      <w:marTop w:val="0"/>
      <w:marBottom w:val="0"/>
      <w:divBdr>
        <w:top w:val="none" w:sz="0" w:space="0" w:color="auto"/>
        <w:left w:val="none" w:sz="0" w:space="0" w:color="auto"/>
        <w:bottom w:val="none" w:sz="0" w:space="0" w:color="auto"/>
        <w:right w:val="none" w:sz="0" w:space="0" w:color="auto"/>
      </w:divBdr>
    </w:div>
    <w:div w:id="1915313885">
      <w:bodyDiv w:val="1"/>
      <w:marLeft w:val="0"/>
      <w:marRight w:val="0"/>
      <w:marTop w:val="0"/>
      <w:marBottom w:val="0"/>
      <w:divBdr>
        <w:top w:val="none" w:sz="0" w:space="0" w:color="auto"/>
        <w:left w:val="none" w:sz="0" w:space="0" w:color="auto"/>
        <w:bottom w:val="none" w:sz="0" w:space="0" w:color="auto"/>
        <w:right w:val="none" w:sz="0" w:space="0" w:color="auto"/>
      </w:divBdr>
    </w:div>
    <w:div w:id="2139493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ha.org.tr" TargetMode="External"/><Relationship Id="rId3" Type="http://schemas.openxmlformats.org/officeDocument/2006/relationships/settings" Target="settings.xml"/><Relationship Id="rId7" Type="http://schemas.openxmlformats.org/officeDocument/2006/relationships/hyperlink" Target="https://11.berlinbiennal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sahaderne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407</Words>
  <Characters>2322</Characters>
  <Application>Microsoft Office Word</Application>
  <DocSecurity>0</DocSecurity>
  <Lines>19</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Nazli Yayla</dc:creator>
  <cp:lastModifiedBy>Sinan Tekin</cp:lastModifiedBy>
  <cp:revision>4</cp:revision>
  <dcterms:created xsi:type="dcterms:W3CDTF">2020-09-09T11:38:00Z</dcterms:created>
  <dcterms:modified xsi:type="dcterms:W3CDTF">2020-09-09T19:31:00Z</dcterms:modified>
</cp:coreProperties>
</file>