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9FB64" w14:textId="77777777" w:rsidR="00E26D8E" w:rsidRPr="00381B6D" w:rsidRDefault="00E26D8E">
      <w:pPr>
        <w:jc w:val="center"/>
        <w:rPr>
          <w:rFonts w:ascii="Tahoma" w:hAnsi="Tahoma" w:cs="Tahoma"/>
          <w:b/>
        </w:rPr>
      </w:pPr>
    </w:p>
    <w:p w14:paraId="574D1F03" w14:textId="0D7F73C7" w:rsidR="009A3714" w:rsidRPr="00381B6D" w:rsidRDefault="00CC4265" w:rsidP="00381B6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hAnsi="Tahoma" w:cs="Tahoma"/>
        </w:rPr>
      </w:pPr>
      <w:r w:rsidRPr="00381B6D">
        <w:rPr>
          <w:rFonts w:ascii="Tahoma" w:hAnsi="Tahoma" w:cs="Tahoma"/>
        </w:rPr>
        <w:t>21</w:t>
      </w:r>
      <w:r w:rsidR="008E38AB" w:rsidRPr="00381B6D">
        <w:rPr>
          <w:rFonts w:ascii="Tahoma" w:hAnsi="Tahoma" w:cs="Tahoma"/>
        </w:rPr>
        <w:t xml:space="preserve"> </w:t>
      </w:r>
      <w:r w:rsidR="00FC5F44" w:rsidRPr="00381B6D">
        <w:rPr>
          <w:rFonts w:ascii="Tahoma" w:hAnsi="Tahoma" w:cs="Tahoma"/>
        </w:rPr>
        <w:t>0</w:t>
      </w:r>
      <w:r w:rsidR="009A3714" w:rsidRPr="00381B6D">
        <w:rPr>
          <w:rFonts w:ascii="Tahoma" w:hAnsi="Tahoma" w:cs="Tahoma"/>
        </w:rPr>
        <w:t>8</w:t>
      </w:r>
      <w:r w:rsidR="008E38AB" w:rsidRPr="00381B6D">
        <w:rPr>
          <w:rFonts w:ascii="Tahoma" w:hAnsi="Tahoma" w:cs="Tahoma"/>
        </w:rPr>
        <w:t xml:space="preserve"> 2019</w:t>
      </w:r>
    </w:p>
    <w:p w14:paraId="73429265" w14:textId="25C16D0F" w:rsidR="008C094B" w:rsidRPr="00381B6D" w:rsidRDefault="008C094B" w:rsidP="00381B6D">
      <w:pPr>
        <w:pStyle w:val="NormalWeb"/>
        <w:spacing w:after="240" w:afterAutospacing="0" w:line="240" w:lineRule="atLeast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381B6D">
        <w:rPr>
          <w:rFonts w:ascii="Tahoma" w:hAnsi="Tahoma" w:cs="Tahoma"/>
          <w:b/>
          <w:bCs/>
          <w:color w:val="000000"/>
          <w:sz w:val="32"/>
          <w:szCs w:val="32"/>
        </w:rPr>
        <w:t xml:space="preserve">Sanatçılar için yeni bir mekân: SAHA </w:t>
      </w:r>
      <w:proofErr w:type="spellStart"/>
      <w:r w:rsidRPr="00381B6D">
        <w:rPr>
          <w:rFonts w:ascii="Tahoma" w:hAnsi="Tahoma" w:cs="Tahoma"/>
          <w:b/>
          <w:bCs/>
          <w:color w:val="000000"/>
          <w:sz w:val="32"/>
          <w:szCs w:val="32"/>
        </w:rPr>
        <w:t>Studio</w:t>
      </w:r>
      <w:proofErr w:type="spellEnd"/>
    </w:p>
    <w:p w14:paraId="582F9B28" w14:textId="7B1FA0F0" w:rsidR="00582181" w:rsidRPr="00381B6D" w:rsidRDefault="004F4E53" w:rsidP="00624908">
      <w:pPr>
        <w:pStyle w:val="NormalWeb"/>
        <w:spacing w:after="240" w:afterAutospacing="0"/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  <w:r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Türkiye’nin sanat üretimini destekleyen SAHA Derneği 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misyonunu genişleterek </w:t>
      </w:r>
      <w:r w:rsidR="00024EDD" w:rsidRPr="00381B6D">
        <w:rPr>
          <w:rFonts w:ascii="Tahoma" w:hAnsi="Tahoma" w:cs="Tahoma"/>
          <w:color w:val="000000"/>
          <w:sz w:val="22"/>
          <w:szCs w:val="22"/>
        </w:rPr>
        <w:t xml:space="preserve">sanatçı ve küratörlere yönelik 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bir </w:t>
      </w:r>
      <w:r w:rsidR="004F057D" w:rsidRPr="00381B6D">
        <w:rPr>
          <w:rFonts w:ascii="Tahoma" w:hAnsi="Tahoma" w:cs="Tahoma"/>
          <w:color w:val="000000"/>
          <w:sz w:val="22"/>
          <w:szCs w:val="22"/>
        </w:rPr>
        <w:t>stüdyo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 programı </w:t>
      </w:r>
      <w:r w:rsidR="004F057D" w:rsidRPr="00381B6D">
        <w:rPr>
          <w:rFonts w:ascii="Tahoma" w:hAnsi="Tahoma" w:cs="Tahoma"/>
          <w:color w:val="000000"/>
          <w:sz w:val="22"/>
          <w:szCs w:val="22"/>
        </w:rPr>
        <w:t>başlat</w:t>
      </w:r>
      <w:r w:rsidR="00C31AB1" w:rsidRPr="00381B6D">
        <w:rPr>
          <w:rFonts w:ascii="Tahoma" w:hAnsi="Tahoma" w:cs="Tahoma"/>
          <w:color w:val="000000"/>
          <w:sz w:val="22"/>
          <w:szCs w:val="22"/>
        </w:rPr>
        <w:t>mak adına yeni bir mekân kuruyor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727BDE"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SAHA </w:t>
      </w:r>
      <w:proofErr w:type="spellStart"/>
      <w:r w:rsidR="00727BDE" w:rsidRPr="00381B6D">
        <w:rPr>
          <w:rFonts w:ascii="Tahoma" w:hAnsi="Tahoma" w:cs="Tahoma"/>
          <w:b/>
          <w:bCs/>
          <w:color w:val="000000"/>
          <w:sz w:val="22"/>
          <w:szCs w:val="22"/>
        </w:rPr>
        <w:t>Studio</w:t>
      </w:r>
      <w:proofErr w:type="spellEnd"/>
      <w:r w:rsidR="00727BDE" w:rsidRPr="00381B6D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4F057D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Türkiye’den </w:t>
      </w:r>
      <w:r w:rsidR="00C31AB1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görsel </w:t>
      </w:r>
      <w:r w:rsidR="004F057D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sanatçıların </w:t>
      </w:r>
      <w:r w:rsidR="00AB6E9A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üretim</w:t>
      </w:r>
      <w:r w:rsidR="004F057D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, araştırma</w:t>
      </w:r>
      <w:r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ve etkileşim ortamlarını geliştir</w:t>
      </w:r>
      <w:r w:rsidR="004F057D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me</w:t>
      </w:r>
      <w:r w:rsidR="00727BDE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ye odaklanırken uluslararası kurum ve küratörler</w:t>
      </w:r>
      <w:r w:rsidR="005B135B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i de davet edecek</w:t>
      </w:r>
      <w:r w:rsidR="00727BDE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727BDE" w:rsidRPr="00381B6D">
        <w:rPr>
          <w:rFonts w:ascii="Tahoma" w:hAnsi="Tahoma" w:cs="Tahoma"/>
          <w:b/>
          <w:bCs/>
          <w:color w:val="000000"/>
          <w:sz w:val="22"/>
          <w:szCs w:val="22"/>
        </w:rPr>
        <w:t>SAHA</w:t>
      </w:r>
      <w:r w:rsidR="00727BDE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, sanatçı, küratör ve eleştirmenleri ağırlayacağı bu mekân ve programla mevcut ekosistemin ihtiyaçlarına cevap ver</w:t>
      </w:r>
      <w:r w:rsidR="002A05D9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ip</w:t>
      </w:r>
      <w:r w:rsidR="00727BDE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sanat profesyonellerinin küresel ağlarla bağlarını güçlendirmeyi hedefliyor.</w:t>
      </w:r>
      <w:r w:rsidR="00727BDE"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778B0" w:rsidRPr="00381B6D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SAHA</w:t>
      </w:r>
      <w:r w:rsidR="00B45048" w:rsidRPr="00381B6D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45048" w:rsidRPr="00381B6D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Studio</w:t>
      </w:r>
      <w:proofErr w:type="spellEnd"/>
      <w:r w:rsidR="00727BDE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,</w:t>
      </w:r>
      <w:r w:rsidR="00BC6BF7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778B0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sanatçılara çalışma ortamı</w:t>
      </w:r>
      <w:r w:rsidR="00BC6BF7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ve </w:t>
      </w:r>
      <w:proofErr w:type="spellStart"/>
      <w:r w:rsidR="00BC6BF7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küratöryel</w:t>
      </w:r>
      <w:proofErr w:type="spellEnd"/>
      <w:r w:rsidR="00BC6BF7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desteğin</w:t>
      </w:r>
      <w:r w:rsidR="005778B0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yanı sıra </w:t>
      </w:r>
      <w:r w:rsidR="002A05D9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projeleri </w:t>
      </w:r>
      <w:r w:rsidR="005778B0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için</w:t>
      </w:r>
      <w:r w:rsidR="00C31AB1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778B0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üretim</w:t>
      </w:r>
      <w:r w:rsidR="00BC6BF7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, araştırma </w:t>
      </w:r>
      <w:r w:rsidR="005778B0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ve s</w:t>
      </w:r>
      <w:r w:rsidR="00C31AB1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unum</w:t>
      </w:r>
      <w:r w:rsidR="005778B0" w:rsidRPr="00381B6D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bütçesi sağlıyor. </w:t>
      </w:r>
      <w:r w:rsidR="005778B0" w:rsidRPr="00381B6D">
        <w:rPr>
          <w:rFonts w:ascii="Tahoma" w:hAnsi="Tahoma" w:cs="Tahoma"/>
          <w:color w:val="000000"/>
          <w:sz w:val="22"/>
          <w:szCs w:val="22"/>
        </w:rPr>
        <w:t xml:space="preserve">Sanatçılara </w:t>
      </w:r>
      <w:r w:rsidR="00BC6BF7" w:rsidRPr="00381B6D">
        <w:rPr>
          <w:rFonts w:ascii="Tahoma" w:hAnsi="Tahoma" w:cs="Tahoma"/>
          <w:color w:val="000000"/>
          <w:sz w:val="22"/>
          <w:szCs w:val="22"/>
        </w:rPr>
        <w:t xml:space="preserve">altı aylık </w:t>
      </w:r>
      <w:r w:rsidR="005778B0" w:rsidRPr="00381B6D">
        <w:rPr>
          <w:rFonts w:ascii="Tahoma" w:hAnsi="Tahoma" w:cs="Tahoma"/>
          <w:color w:val="000000"/>
          <w:sz w:val="22"/>
          <w:szCs w:val="22"/>
        </w:rPr>
        <w:t xml:space="preserve">program boyunca danışmanlık, geribildirim, </w:t>
      </w:r>
      <w:r w:rsidR="00BC6BF7" w:rsidRPr="00381B6D">
        <w:rPr>
          <w:rFonts w:ascii="Tahoma" w:hAnsi="Tahoma" w:cs="Tahoma"/>
          <w:color w:val="000000"/>
          <w:sz w:val="22"/>
          <w:szCs w:val="22"/>
        </w:rPr>
        <w:t xml:space="preserve">yurtdışı seyahat </w:t>
      </w:r>
      <w:r w:rsidR="00C330D1" w:rsidRPr="00381B6D">
        <w:rPr>
          <w:rFonts w:ascii="Tahoma" w:hAnsi="Tahoma" w:cs="Tahoma"/>
          <w:color w:val="000000"/>
          <w:sz w:val="22"/>
          <w:szCs w:val="22"/>
        </w:rPr>
        <w:t>ve birlikte</w:t>
      </w:r>
      <w:r w:rsidR="005778B0" w:rsidRPr="00381B6D">
        <w:rPr>
          <w:rFonts w:ascii="Tahoma" w:hAnsi="Tahoma" w:cs="Tahoma"/>
          <w:color w:val="000000"/>
          <w:sz w:val="22"/>
          <w:szCs w:val="22"/>
        </w:rPr>
        <w:t xml:space="preserve"> öğrenme programları düzenleyerek profesyonel gelişim ve etkileşimlerine katkıd</w:t>
      </w:r>
      <w:r w:rsidR="00C330D1" w:rsidRPr="00381B6D">
        <w:rPr>
          <w:rFonts w:ascii="Tahoma" w:hAnsi="Tahoma" w:cs="Tahoma"/>
          <w:color w:val="000000"/>
          <w:sz w:val="22"/>
          <w:szCs w:val="22"/>
        </w:rPr>
        <w:t>a</w:t>
      </w:r>
      <w:r w:rsidR="005778B0" w:rsidRPr="00381B6D">
        <w:rPr>
          <w:rFonts w:ascii="Tahoma" w:hAnsi="Tahoma" w:cs="Tahoma"/>
          <w:color w:val="000000"/>
          <w:sz w:val="22"/>
          <w:szCs w:val="22"/>
        </w:rPr>
        <w:t xml:space="preserve"> bulunuyor. </w:t>
      </w:r>
      <w:r w:rsidR="00624908" w:rsidRPr="00381B6D">
        <w:rPr>
          <w:rFonts w:ascii="Tahoma" w:hAnsi="Tahoma" w:cs="Tahoma"/>
          <w:b/>
          <w:bCs/>
          <w:color w:val="070A11"/>
          <w:sz w:val="22"/>
          <w:szCs w:val="22"/>
        </w:rPr>
        <w:t xml:space="preserve">SAHA </w:t>
      </w:r>
      <w:proofErr w:type="spellStart"/>
      <w:r w:rsidR="00624908" w:rsidRPr="00381B6D">
        <w:rPr>
          <w:rFonts w:ascii="Tahoma" w:hAnsi="Tahoma" w:cs="Tahoma"/>
          <w:b/>
          <w:bCs/>
          <w:color w:val="070A11"/>
          <w:sz w:val="22"/>
          <w:szCs w:val="22"/>
        </w:rPr>
        <w:t>Studio</w:t>
      </w:r>
      <w:proofErr w:type="spellEnd"/>
      <w:r w:rsidR="00B45048" w:rsidRPr="00381B6D">
        <w:rPr>
          <w:rFonts w:ascii="Tahoma" w:hAnsi="Tahoma" w:cs="Tahoma"/>
          <w:color w:val="070A11"/>
          <w:sz w:val="22"/>
          <w:szCs w:val="22"/>
        </w:rPr>
        <w:t xml:space="preserve"> için </w:t>
      </w:r>
      <w:r w:rsidR="00624908" w:rsidRPr="00381B6D">
        <w:rPr>
          <w:rFonts w:ascii="Tahoma" w:hAnsi="Tahoma" w:cs="Tahoma"/>
          <w:color w:val="070A11"/>
          <w:sz w:val="22"/>
          <w:szCs w:val="22"/>
        </w:rPr>
        <w:t>Beyoğlu</w:t>
      </w:r>
      <w:r w:rsidR="00B45048" w:rsidRPr="00381B6D">
        <w:rPr>
          <w:rFonts w:ascii="Tahoma" w:hAnsi="Tahoma" w:cs="Tahoma"/>
          <w:color w:val="070A11"/>
          <w:sz w:val="22"/>
          <w:szCs w:val="22"/>
        </w:rPr>
        <w:t xml:space="preserve">, </w:t>
      </w:r>
      <w:proofErr w:type="spellStart"/>
      <w:r w:rsidR="00624908" w:rsidRPr="00381B6D">
        <w:rPr>
          <w:rFonts w:ascii="Tahoma" w:hAnsi="Tahoma" w:cs="Tahoma"/>
          <w:color w:val="070A11"/>
          <w:sz w:val="22"/>
          <w:szCs w:val="22"/>
        </w:rPr>
        <w:t>Sıraselviler</w:t>
      </w:r>
      <w:proofErr w:type="spellEnd"/>
      <w:r w:rsidR="00624908" w:rsidRPr="00381B6D">
        <w:rPr>
          <w:rFonts w:ascii="Tahoma" w:hAnsi="Tahoma" w:cs="Tahoma"/>
          <w:color w:val="070A11"/>
          <w:sz w:val="22"/>
          <w:szCs w:val="22"/>
        </w:rPr>
        <w:t xml:space="preserve"> </w:t>
      </w:r>
      <w:r w:rsidR="00B45048" w:rsidRPr="00381B6D">
        <w:rPr>
          <w:rFonts w:ascii="Tahoma" w:hAnsi="Tahoma" w:cs="Tahoma"/>
          <w:color w:val="070A11"/>
          <w:sz w:val="22"/>
          <w:szCs w:val="22"/>
        </w:rPr>
        <w:t>C</w:t>
      </w:r>
      <w:r w:rsidR="00624908" w:rsidRPr="00381B6D">
        <w:rPr>
          <w:rFonts w:ascii="Tahoma" w:hAnsi="Tahoma" w:cs="Tahoma"/>
          <w:color w:val="070A11"/>
          <w:sz w:val="22"/>
          <w:szCs w:val="22"/>
        </w:rPr>
        <w:t xml:space="preserve">addesi üzerinde </w:t>
      </w:r>
      <w:r w:rsidR="00B45048" w:rsidRPr="00381B6D">
        <w:rPr>
          <w:rFonts w:ascii="Tahoma" w:hAnsi="Tahoma" w:cs="Tahoma"/>
          <w:color w:val="070A11"/>
          <w:sz w:val="22"/>
          <w:szCs w:val="22"/>
        </w:rPr>
        <w:t xml:space="preserve">geçmişte </w:t>
      </w:r>
      <w:r w:rsidR="00624908" w:rsidRPr="00381B6D">
        <w:rPr>
          <w:rFonts w:ascii="Tahoma" w:hAnsi="Tahoma" w:cs="Tahoma"/>
          <w:color w:val="070A11"/>
          <w:sz w:val="22"/>
          <w:szCs w:val="22"/>
        </w:rPr>
        <w:t xml:space="preserve">kült </w:t>
      </w:r>
      <w:proofErr w:type="spellStart"/>
      <w:r w:rsidR="00BC6BF7" w:rsidRPr="00381B6D">
        <w:rPr>
          <w:rFonts w:ascii="Tahoma" w:hAnsi="Tahoma" w:cs="Tahoma"/>
          <w:color w:val="070A11"/>
          <w:sz w:val="22"/>
          <w:szCs w:val="22"/>
        </w:rPr>
        <w:t>rock</w:t>
      </w:r>
      <w:proofErr w:type="spellEnd"/>
      <w:r w:rsidR="00BC6BF7" w:rsidRPr="00381B6D">
        <w:rPr>
          <w:rFonts w:ascii="Tahoma" w:hAnsi="Tahoma" w:cs="Tahoma"/>
          <w:color w:val="070A11"/>
          <w:sz w:val="22"/>
          <w:szCs w:val="22"/>
        </w:rPr>
        <w:t xml:space="preserve"> </w:t>
      </w:r>
      <w:proofErr w:type="spellStart"/>
      <w:r w:rsidR="001F7566">
        <w:rPr>
          <w:rFonts w:ascii="Tahoma" w:hAnsi="Tahoma" w:cs="Tahoma"/>
          <w:color w:val="070A11"/>
          <w:sz w:val="22"/>
          <w:szCs w:val="22"/>
        </w:rPr>
        <w:t>me</w:t>
      </w:r>
      <w:bookmarkStart w:id="0" w:name="_GoBack"/>
      <w:bookmarkEnd w:id="0"/>
      <w:r w:rsidR="00C31AB1" w:rsidRPr="00381B6D">
        <w:rPr>
          <w:rFonts w:ascii="Tahoma" w:hAnsi="Tahoma" w:cs="Tahoma"/>
          <w:color w:val="070A11"/>
          <w:sz w:val="22"/>
          <w:szCs w:val="22"/>
        </w:rPr>
        <w:t>k</w:t>
      </w:r>
      <w:proofErr w:type="spellEnd"/>
      <w:r w:rsidR="001F1675" w:rsidRPr="001F1675">
        <w:rPr>
          <w:rFonts w:ascii="Tahoma" w:hAnsi="Tahoma" w:cs="Tahoma"/>
          <w:color w:val="070A11"/>
          <w:sz w:val="22"/>
          <w:szCs w:val="22"/>
          <w:lang w:val="tr"/>
        </w:rPr>
        <w:t>â</w:t>
      </w:r>
      <w:proofErr w:type="spellStart"/>
      <w:r w:rsidR="00C31AB1" w:rsidRPr="00381B6D">
        <w:rPr>
          <w:rFonts w:ascii="Tahoma" w:hAnsi="Tahoma" w:cs="Tahoma"/>
          <w:color w:val="070A11"/>
          <w:sz w:val="22"/>
          <w:szCs w:val="22"/>
        </w:rPr>
        <w:t>nı</w:t>
      </w:r>
      <w:proofErr w:type="spellEnd"/>
      <w:r w:rsidR="00C31AB1" w:rsidRPr="00381B6D">
        <w:rPr>
          <w:rFonts w:ascii="Tahoma" w:hAnsi="Tahoma" w:cs="Tahoma"/>
          <w:color w:val="070A11"/>
          <w:sz w:val="22"/>
          <w:szCs w:val="22"/>
        </w:rPr>
        <w:t xml:space="preserve"> </w:t>
      </w:r>
      <w:proofErr w:type="spellStart"/>
      <w:r w:rsidR="00624908" w:rsidRPr="00381B6D">
        <w:rPr>
          <w:rFonts w:ascii="Tahoma" w:hAnsi="Tahoma" w:cs="Tahoma"/>
          <w:color w:val="070A11"/>
          <w:sz w:val="22"/>
          <w:szCs w:val="22"/>
        </w:rPr>
        <w:t>Kemancı</w:t>
      </w:r>
      <w:r w:rsidR="00C31AB1" w:rsidRPr="00381B6D">
        <w:rPr>
          <w:rFonts w:ascii="Tahoma" w:hAnsi="Tahoma" w:cs="Tahoma"/>
          <w:color w:val="070A11"/>
          <w:sz w:val="22"/>
          <w:szCs w:val="22"/>
        </w:rPr>
        <w:t>’</w:t>
      </w:r>
      <w:r w:rsidR="00B45048" w:rsidRPr="00381B6D">
        <w:rPr>
          <w:rFonts w:ascii="Tahoma" w:hAnsi="Tahoma" w:cs="Tahoma"/>
          <w:color w:val="070A11"/>
          <w:sz w:val="22"/>
          <w:szCs w:val="22"/>
        </w:rPr>
        <w:t>ya</w:t>
      </w:r>
      <w:proofErr w:type="spellEnd"/>
      <w:r w:rsidR="00B45048" w:rsidRPr="00381B6D">
        <w:rPr>
          <w:rFonts w:ascii="Tahoma" w:hAnsi="Tahoma" w:cs="Tahoma"/>
          <w:color w:val="070A11"/>
          <w:sz w:val="22"/>
          <w:szCs w:val="22"/>
        </w:rPr>
        <w:t xml:space="preserve"> ve</w:t>
      </w:r>
      <w:r w:rsidR="00426B3D" w:rsidRPr="00381B6D">
        <w:rPr>
          <w:rFonts w:ascii="Tahoma" w:hAnsi="Tahoma" w:cs="Tahoma"/>
          <w:color w:val="070A11"/>
          <w:sz w:val="22"/>
          <w:szCs w:val="22"/>
        </w:rPr>
        <w:t xml:space="preserve"> </w:t>
      </w:r>
      <w:r w:rsidR="00624908" w:rsidRPr="00381B6D">
        <w:rPr>
          <w:rFonts w:ascii="Tahoma" w:hAnsi="Tahoma" w:cs="Tahoma"/>
          <w:color w:val="070A11"/>
          <w:sz w:val="22"/>
          <w:szCs w:val="22"/>
        </w:rPr>
        <w:t xml:space="preserve">genç sanatçıları destekleyen Mixer’e </w:t>
      </w:r>
      <w:r w:rsidR="00381B6D" w:rsidRPr="00381B6D">
        <w:rPr>
          <w:rFonts w:ascii="Tahoma" w:hAnsi="Tahoma" w:cs="Tahoma"/>
          <w:color w:val="070A11"/>
          <w:sz w:val="22"/>
          <w:szCs w:val="22"/>
        </w:rPr>
        <w:t>ev sahipliği</w:t>
      </w:r>
      <w:r w:rsidR="00624908" w:rsidRPr="00381B6D">
        <w:rPr>
          <w:rFonts w:ascii="Tahoma" w:hAnsi="Tahoma" w:cs="Tahoma"/>
          <w:color w:val="070A11"/>
          <w:sz w:val="22"/>
          <w:szCs w:val="22"/>
        </w:rPr>
        <w:t xml:space="preserve"> yapmasıyla kültür sanat camiasının aşina olduğu </w:t>
      </w:r>
      <w:r w:rsidR="002A05D9" w:rsidRPr="00381B6D">
        <w:rPr>
          <w:rFonts w:ascii="Tahoma" w:hAnsi="Tahoma" w:cs="Tahoma"/>
          <w:color w:val="070A11"/>
          <w:sz w:val="22"/>
          <w:szCs w:val="22"/>
        </w:rPr>
        <w:t xml:space="preserve">350 m2’lik </w:t>
      </w:r>
      <w:r w:rsidR="001F7566">
        <w:rPr>
          <w:rFonts w:ascii="Tahoma" w:hAnsi="Tahoma" w:cs="Tahoma"/>
          <w:color w:val="070A11"/>
          <w:sz w:val="22"/>
          <w:szCs w:val="22"/>
        </w:rPr>
        <w:t>me</w:t>
      </w:r>
      <w:r w:rsidR="001F1675" w:rsidRPr="00381B6D">
        <w:rPr>
          <w:rFonts w:ascii="Tahoma" w:hAnsi="Tahoma" w:cs="Tahoma"/>
          <w:color w:val="070A11"/>
          <w:sz w:val="22"/>
          <w:szCs w:val="22"/>
        </w:rPr>
        <w:t xml:space="preserve">kânı </w:t>
      </w:r>
      <w:r w:rsidR="00426B3D" w:rsidRPr="00381B6D">
        <w:rPr>
          <w:rFonts w:ascii="Tahoma" w:hAnsi="Tahoma" w:cs="Tahoma"/>
          <w:color w:val="070A11"/>
          <w:sz w:val="22"/>
          <w:szCs w:val="22"/>
        </w:rPr>
        <w:t>yeniden işlevlendir</w:t>
      </w:r>
      <w:r w:rsidR="00B45048" w:rsidRPr="00381B6D">
        <w:rPr>
          <w:rFonts w:ascii="Tahoma" w:hAnsi="Tahoma" w:cs="Tahoma"/>
          <w:color w:val="070A11"/>
          <w:sz w:val="22"/>
          <w:szCs w:val="22"/>
        </w:rPr>
        <w:t>ildi</w:t>
      </w:r>
      <w:r w:rsidR="00426B3D" w:rsidRPr="00381B6D">
        <w:rPr>
          <w:rFonts w:ascii="Tahoma" w:hAnsi="Tahoma" w:cs="Tahoma"/>
          <w:color w:val="070A11"/>
          <w:sz w:val="22"/>
          <w:szCs w:val="22"/>
        </w:rPr>
        <w:t xml:space="preserve">. </w:t>
      </w:r>
    </w:p>
    <w:p w14:paraId="03971C9E" w14:textId="58922ADB" w:rsidR="00624908" w:rsidRPr="00381B6D" w:rsidRDefault="001B6618" w:rsidP="00F76D53">
      <w:pPr>
        <w:pStyle w:val="NormalWeb"/>
        <w:spacing w:after="240" w:afterAutospacing="0"/>
        <w:rPr>
          <w:rFonts w:ascii="Tahoma" w:hAnsi="Tahoma" w:cs="Tahoma"/>
          <w:color w:val="070A11"/>
          <w:sz w:val="22"/>
          <w:szCs w:val="22"/>
        </w:rPr>
      </w:pPr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SAHA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Studio</w:t>
      </w:r>
      <w:r w:rsidRPr="00381B6D">
        <w:rPr>
          <w:rFonts w:ascii="Tahoma" w:hAnsi="Tahoma" w:cs="Tahoma"/>
          <w:color w:val="000000"/>
          <w:sz w:val="22"/>
          <w:szCs w:val="22"/>
        </w:rPr>
        <w:t>’nun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ilk 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>yılında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 sanatçılar</w:t>
      </w:r>
      <w:r w:rsidR="00582181" w:rsidRPr="00381B6D">
        <w:rPr>
          <w:rFonts w:ascii="Tahoma" w:hAnsi="Tahoma" w:cs="Tahoma"/>
          <w:color w:val="000000"/>
          <w:sz w:val="22"/>
          <w:szCs w:val="22"/>
        </w:rPr>
        <w:t>,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 xml:space="preserve">misafir sanatçı programları </w:t>
      </w:r>
      <w:r w:rsidR="00582181" w:rsidRPr="00381B6D">
        <w:rPr>
          <w:rFonts w:ascii="Tahoma" w:hAnsi="Tahoma" w:cs="Tahoma"/>
          <w:color w:val="000000"/>
          <w:sz w:val="22"/>
          <w:szCs w:val="22"/>
        </w:rPr>
        <w:t xml:space="preserve">konusunda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 xml:space="preserve">deneyimli </w:t>
      </w:r>
      <w:r w:rsidRPr="00381B6D">
        <w:rPr>
          <w:rFonts w:ascii="Tahoma" w:hAnsi="Tahoma" w:cs="Tahoma"/>
          <w:color w:val="000000"/>
          <w:sz w:val="22"/>
          <w:szCs w:val="22"/>
        </w:rPr>
        <w:t>bir seçici kurul tarafından davet edil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>iyor</w:t>
      </w:r>
      <w:r w:rsidRPr="00381B6D">
        <w:rPr>
          <w:rFonts w:ascii="Tahoma" w:hAnsi="Tahoma" w:cs="Tahoma"/>
          <w:color w:val="000000"/>
          <w:sz w:val="22"/>
          <w:szCs w:val="22"/>
        </w:rPr>
        <w:t>. Küratör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 xml:space="preserve"> ve 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eğitmen </w:t>
      </w:r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Vasıf Kortun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, sanatçı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Hera</w:t>
      </w:r>
      <w:proofErr w:type="spellEnd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Büyüktaşçıyan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ve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 xml:space="preserve">SAHA </w:t>
      </w:r>
      <w:proofErr w:type="spellStart"/>
      <w:r w:rsidR="00AB6E9A" w:rsidRPr="00381B6D">
        <w:rPr>
          <w:rFonts w:ascii="Tahoma" w:hAnsi="Tahoma" w:cs="Tahoma"/>
          <w:color w:val="000000"/>
          <w:sz w:val="22"/>
          <w:szCs w:val="22"/>
        </w:rPr>
        <w:t>Studio’nun</w:t>
      </w:r>
      <w:proofErr w:type="spellEnd"/>
      <w:r w:rsidR="00AB6E9A" w:rsidRPr="00381B6D">
        <w:rPr>
          <w:rFonts w:ascii="Tahoma" w:hAnsi="Tahoma" w:cs="Tahoma"/>
          <w:color w:val="000000"/>
          <w:sz w:val="22"/>
          <w:szCs w:val="22"/>
        </w:rPr>
        <w:t xml:space="preserve"> direktörlüğünü üstlenen </w:t>
      </w:r>
      <w:proofErr w:type="gramStart"/>
      <w:r w:rsidR="00AB6E9A" w:rsidRPr="00381B6D">
        <w:rPr>
          <w:rFonts w:ascii="Tahoma" w:hAnsi="Tahoma" w:cs="Tahoma"/>
          <w:color w:val="000000"/>
          <w:sz w:val="22"/>
          <w:szCs w:val="22"/>
        </w:rPr>
        <w:t>küratör</w:t>
      </w:r>
      <w:proofErr w:type="gramEnd"/>
      <w:r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Çelenk Bafra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’dan oluşan kurul seçim sürecinde </w:t>
      </w:r>
      <w:proofErr w:type="spellStart"/>
      <w:r w:rsidRPr="00381B6D">
        <w:rPr>
          <w:rFonts w:ascii="Tahoma" w:hAnsi="Tahoma" w:cs="Tahoma"/>
          <w:color w:val="000000"/>
          <w:sz w:val="22"/>
          <w:szCs w:val="22"/>
        </w:rPr>
        <w:t>SAHA’nın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işbirliği yaptığı bağımsız sanat inisiyatifleri</w:t>
      </w:r>
      <w:r w:rsidR="00582181"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Ankara’dan </w:t>
      </w:r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Torun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, Çanakkale’den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sub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, Diyarbakır’dan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Loading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, İzmir’den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Hayy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ve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Karantina</w:t>
      </w:r>
      <w:r w:rsidRPr="00381B6D">
        <w:rPr>
          <w:rFonts w:ascii="Tahoma" w:hAnsi="Tahoma" w:cs="Tahoma"/>
          <w:color w:val="000000"/>
          <w:sz w:val="22"/>
          <w:szCs w:val="22"/>
        </w:rPr>
        <w:t>’dan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 xml:space="preserve">da </w:t>
      </w:r>
      <w:r w:rsidRPr="00381B6D">
        <w:rPr>
          <w:rFonts w:ascii="Tahoma" w:hAnsi="Tahoma" w:cs="Tahoma"/>
          <w:color w:val="000000"/>
          <w:sz w:val="22"/>
          <w:szCs w:val="22"/>
        </w:rPr>
        <w:t>sanatçı öneri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>leri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 aldı. </w:t>
      </w:r>
      <w:r w:rsidR="00FA7B95" w:rsidRPr="00381B6D">
        <w:rPr>
          <w:rFonts w:ascii="Tahoma" w:hAnsi="Tahoma" w:cs="Tahoma"/>
          <w:color w:val="070A11"/>
          <w:sz w:val="22"/>
          <w:szCs w:val="22"/>
        </w:rPr>
        <w:t xml:space="preserve">Değerlendirilen 15 aday </w:t>
      </w:r>
      <w:proofErr w:type="spellStart"/>
      <w:r w:rsidR="00FA7B95" w:rsidRPr="00381B6D">
        <w:rPr>
          <w:rFonts w:ascii="Tahoma" w:hAnsi="Tahoma" w:cs="Tahoma"/>
          <w:color w:val="070A11"/>
          <w:sz w:val="22"/>
          <w:szCs w:val="22"/>
        </w:rPr>
        <w:t>portfolyosunda</w:t>
      </w:r>
      <w:proofErr w:type="spellEnd"/>
      <w:r w:rsidR="00FA7B95" w:rsidRPr="00381B6D">
        <w:rPr>
          <w:rFonts w:ascii="Tahoma" w:hAnsi="Tahoma" w:cs="Tahoma"/>
          <w:color w:val="070A11"/>
          <w:sz w:val="22"/>
          <w:szCs w:val="22"/>
        </w:rPr>
        <w:t xml:space="preserve"> medyum ya da yaş kriteri gözetilmezken sanatçıların SAHA </w:t>
      </w:r>
      <w:proofErr w:type="spellStart"/>
      <w:r w:rsidR="00FA7B95" w:rsidRPr="00381B6D">
        <w:rPr>
          <w:rFonts w:ascii="Tahoma" w:hAnsi="Tahoma" w:cs="Tahoma"/>
          <w:color w:val="070A11"/>
          <w:sz w:val="22"/>
          <w:szCs w:val="22"/>
        </w:rPr>
        <w:t>Studio</w:t>
      </w:r>
      <w:proofErr w:type="spellEnd"/>
      <w:r w:rsidR="00FA7B95" w:rsidRPr="00381B6D">
        <w:rPr>
          <w:rFonts w:ascii="Tahoma" w:hAnsi="Tahoma" w:cs="Tahoma"/>
          <w:color w:val="070A11"/>
          <w:sz w:val="22"/>
          <w:szCs w:val="22"/>
        </w:rPr>
        <w:t xml:space="preserve"> imkanlarından yararlanma potansiyellerine, bireysel ve kolektif deneyimleri sayesinde yaratacağı etkileşime ve İstanbul dışından </w:t>
      </w:r>
      <w:r w:rsidR="00BC6BF7" w:rsidRPr="00381B6D">
        <w:rPr>
          <w:rFonts w:ascii="Tahoma" w:hAnsi="Tahoma" w:cs="Tahoma"/>
          <w:color w:val="070A11"/>
          <w:sz w:val="22"/>
          <w:szCs w:val="22"/>
        </w:rPr>
        <w:t xml:space="preserve">sanatçılara da fırsat vermeye </w:t>
      </w:r>
      <w:r w:rsidR="00FA7B95" w:rsidRPr="00381B6D">
        <w:rPr>
          <w:rFonts w:ascii="Tahoma" w:hAnsi="Tahoma" w:cs="Tahoma"/>
          <w:color w:val="070A11"/>
          <w:sz w:val="22"/>
          <w:szCs w:val="22"/>
        </w:rPr>
        <w:t xml:space="preserve">dikkat edildi. </w:t>
      </w:r>
    </w:p>
    <w:p w14:paraId="1D2961EA" w14:textId="57319B56" w:rsidR="00AB6E9A" w:rsidRPr="00381B6D" w:rsidRDefault="001B6618" w:rsidP="00F76D53">
      <w:pPr>
        <w:pStyle w:val="NormalWeb"/>
        <w:spacing w:after="240" w:afterAutospacing="0"/>
        <w:rPr>
          <w:rFonts w:ascii="Tahoma" w:hAnsi="Tahoma" w:cs="Tahoma"/>
          <w:color w:val="000000"/>
          <w:sz w:val="22"/>
          <w:szCs w:val="22"/>
        </w:rPr>
      </w:pPr>
      <w:r w:rsidRPr="00381B6D">
        <w:rPr>
          <w:rFonts w:ascii="Tahoma" w:hAnsi="Tahoma" w:cs="Tahoma"/>
          <w:color w:val="000000"/>
          <w:sz w:val="22"/>
          <w:szCs w:val="22"/>
        </w:rPr>
        <w:t xml:space="preserve">SAHA </w:t>
      </w:r>
      <w:proofErr w:type="spellStart"/>
      <w:r w:rsidRPr="00381B6D">
        <w:rPr>
          <w:rFonts w:ascii="Tahoma" w:hAnsi="Tahoma" w:cs="Tahoma"/>
          <w:color w:val="000000"/>
          <w:sz w:val="22"/>
          <w:szCs w:val="22"/>
        </w:rPr>
        <w:t>Studio’nun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 xml:space="preserve">Ağustos 2019-Şubat 2020 arasındaki </w:t>
      </w:r>
      <w:r w:rsidRPr="00381B6D">
        <w:rPr>
          <w:rFonts w:ascii="Tahoma" w:hAnsi="Tahoma" w:cs="Tahoma"/>
          <w:color w:val="000000"/>
          <w:sz w:val="22"/>
          <w:szCs w:val="22"/>
        </w:rPr>
        <w:t>ilk altı aylık dönemine</w:t>
      </w:r>
      <w:r w:rsidR="00624908" w:rsidRPr="00381B6D">
        <w:rPr>
          <w:rFonts w:ascii="Tahoma" w:hAnsi="Tahoma" w:cs="Tahoma"/>
          <w:color w:val="000000"/>
          <w:sz w:val="22"/>
          <w:szCs w:val="22"/>
        </w:rPr>
        <w:t xml:space="preserve"> katılan sanatçılar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 xml:space="preserve">: </w:t>
      </w:r>
      <w:r w:rsidR="00AB6E9A"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Larissa Araz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>(1990, İstanbul)</w:t>
      </w:r>
      <w:r w:rsidR="00AB6E9A"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, Alper Aydın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>(1989, Ordu),</w:t>
      </w:r>
      <w:r w:rsidR="00AB6E9A"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 Özgür Demirci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>(1982, İzmir)</w:t>
      </w:r>
      <w:r w:rsidR="00AB6E9A"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>ve</w:t>
      </w:r>
      <w:r w:rsidR="00AB6E9A"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 Sibel Horada </w:t>
      </w:r>
      <w:r w:rsidR="00AB6E9A" w:rsidRPr="00381B6D">
        <w:rPr>
          <w:rFonts w:ascii="Tahoma" w:hAnsi="Tahoma" w:cs="Tahoma"/>
          <w:color w:val="000000"/>
          <w:sz w:val="22"/>
          <w:szCs w:val="22"/>
        </w:rPr>
        <w:t>(1980, İstanbul)</w:t>
      </w:r>
    </w:p>
    <w:p w14:paraId="667FF337" w14:textId="6924CF79" w:rsidR="001848DA" w:rsidRPr="00381B6D" w:rsidRDefault="001B6618" w:rsidP="00624908">
      <w:pPr>
        <w:pStyle w:val="NormalWeb"/>
        <w:spacing w:after="240" w:afterAutospacing="0"/>
        <w:rPr>
          <w:rFonts w:ascii="Tahoma" w:hAnsi="Tahoma" w:cs="Tahoma"/>
          <w:color w:val="000000"/>
          <w:sz w:val="22"/>
          <w:szCs w:val="22"/>
        </w:rPr>
      </w:pPr>
      <w:r w:rsidRPr="00381B6D">
        <w:rPr>
          <w:rFonts w:ascii="Tahoma" w:hAnsi="Tahoma" w:cs="Tahoma"/>
          <w:color w:val="000000"/>
          <w:sz w:val="22"/>
          <w:szCs w:val="22"/>
        </w:rPr>
        <w:t xml:space="preserve">SAHA </w:t>
      </w:r>
      <w:proofErr w:type="spellStart"/>
      <w:r w:rsidRPr="00381B6D">
        <w:rPr>
          <w:rFonts w:ascii="Tahoma" w:hAnsi="Tahoma" w:cs="Tahoma"/>
          <w:color w:val="000000"/>
          <w:sz w:val="22"/>
          <w:szCs w:val="22"/>
        </w:rPr>
        <w:t>Studio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sonbahar itibariyle 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 xml:space="preserve">özellikle yurtdışından 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araştırmacı ve küratörleri de ağırlamayı planlıyor. SAHA </w:t>
      </w:r>
      <w:proofErr w:type="spellStart"/>
      <w:r w:rsidRPr="00381B6D">
        <w:rPr>
          <w:rFonts w:ascii="Tahoma" w:hAnsi="Tahoma" w:cs="Tahoma"/>
          <w:color w:val="000000"/>
          <w:sz w:val="22"/>
          <w:szCs w:val="22"/>
        </w:rPr>
        <w:t>Studio’nun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81B6D">
        <w:rPr>
          <w:rFonts w:ascii="Tahoma" w:hAnsi="Tahoma" w:cs="Tahoma"/>
          <w:color w:val="000000"/>
          <w:sz w:val="22"/>
          <w:szCs w:val="22"/>
        </w:rPr>
        <w:t>küratöryel</w:t>
      </w:r>
      <w:proofErr w:type="spellEnd"/>
      <w:r w:rsidRPr="00381B6D">
        <w:rPr>
          <w:rFonts w:ascii="Tahoma" w:hAnsi="Tahoma" w:cs="Tahoma"/>
          <w:color w:val="000000"/>
          <w:sz w:val="22"/>
          <w:szCs w:val="22"/>
        </w:rPr>
        <w:t xml:space="preserve"> programının ilk konuğu Ekim ayında Meksika’dan 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>Türkiye hakkında araştırma yapma</w:t>
      </w:r>
      <w:r w:rsidR="005778B0" w:rsidRPr="00381B6D">
        <w:rPr>
          <w:rFonts w:ascii="Tahoma" w:hAnsi="Tahoma" w:cs="Tahoma"/>
          <w:color w:val="000000"/>
          <w:sz w:val="22"/>
          <w:szCs w:val="22"/>
        </w:rPr>
        <w:t>k üzere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gelecek küratör </w:t>
      </w:r>
      <w:proofErr w:type="spellStart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>Alesha</w:t>
      </w:r>
      <w:proofErr w:type="spellEnd"/>
      <w:r w:rsidRPr="00381B6D">
        <w:rPr>
          <w:rFonts w:ascii="Tahoma" w:hAnsi="Tahoma" w:cs="Tahoma"/>
          <w:b/>
          <w:bCs/>
          <w:color w:val="000000"/>
          <w:sz w:val="22"/>
          <w:szCs w:val="22"/>
        </w:rPr>
        <w:t xml:space="preserve"> Mercado</w:t>
      </w:r>
      <w:r w:rsidRPr="00381B6D">
        <w:rPr>
          <w:rFonts w:ascii="Tahoma" w:hAnsi="Tahoma" w:cs="Tahoma"/>
          <w:color w:val="000000"/>
          <w:sz w:val="22"/>
          <w:szCs w:val="22"/>
        </w:rPr>
        <w:t xml:space="preserve"> ol</w:t>
      </w:r>
      <w:r w:rsidR="00F76D53" w:rsidRPr="00381B6D">
        <w:rPr>
          <w:rFonts w:ascii="Tahoma" w:hAnsi="Tahoma" w:cs="Tahoma"/>
          <w:color w:val="000000"/>
          <w:sz w:val="22"/>
          <w:szCs w:val="22"/>
        </w:rPr>
        <w:t xml:space="preserve">urken </w:t>
      </w:r>
      <w:proofErr w:type="spellStart"/>
      <w:r w:rsidR="00F76D53" w:rsidRPr="00381B6D">
        <w:rPr>
          <w:rFonts w:ascii="Tahoma" w:hAnsi="Tahoma" w:cs="Tahoma"/>
          <w:color w:val="000000"/>
          <w:sz w:val="22"/>
          <w:szCs w:val="22"/>
        </w:rPr>
        <w:t>SAHA’nın</w:t>
      </w:r>
      <w:proofErr w:type="spellEnd"/>
      <w:r w:rsidR="00F76D53" w:rsidRPr="00381B6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="00F76D53" w:rsidRPr="00381B6D">
        <w:rPr>
          <w:rFonts w:ascii="Tahoma" w:hAnsi="Tahoma" w:cs="Tahoma"/>
          <w:color w:val="000000"/>
          <w:sz w:val="22"/>
          <w:szCs w:val="22"/>
        </w:rPr>
        <w:t>Appel</w:t>
      </w:r>
      <w:proofErr w:type="spellEnd"/>
      <w:r w:rsidR="00F76D53" w:rsidRPr="00381B6D">
        <w:rPr>
          <w:rFonts w:ascii="Tahoma" w:hAnsi="Tahoma" w:cs="Tahoma"/>
          <w:color w:val="000000"/>
          <w:sz w:val="22"/>
          <w:szCs w:val="22"/>
        </w:rPr>
        <w:t xml:space="preserve"> Curatorial Programme ile kurduğu 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 xml:space="preserve">yeni </w:t>
      </w:r>
      <w:r w:rsidR="00F76D53" w:rsidRPr="00381B6D">
        <w:rPr>
          <w:rFonts w:ascii="Tahoma" w:hAnsi="Tahoma" w:cs="Tahoma"/>
          <w:color w:val="000000"/>
          <w:sz w:val="22"/>
          <w:szCs w:val="22"/>
        </w:rPr>
        <w:t>ortaklık</w:t>
      </w:r>
      <w:r w:rsidR="005778B0" w:rsidRPr="00381B6D">
        <w:rPr>
          <w:rFonts w:ascii="Tahoma" w:hAnsi="Tahoma" w:cs="Tahoma"/>
          <w:color w:val="000000"/>
          <w:sz w:val="22"/>
          <w:szCs w:val="22"/>
        </w:rPr>
        <w:t>la</w:t>
      </w:r>
      <w:r w:rsidR="00FA7B95" w:rsidRPr="00381B6D">
        <w:rPr>
          <w:rFonts w:ascii="Tahoma" w:hAnsi="Tahoma" w:cs="Tahoma"/>
          <w:color w:val="000000"/>
          <w:sz w:val="22"/>
          <w:szCs w:val="22"/>
        </w:rPr>
        <w:t xml:space="preserve"> on aylığına Amsterdam’a gidecek </w:t>
      </w:r>
      <w:r w:rsidR="00F76D53" w:rsidRPr="00381B6D">
        <w:rPr>
          <w:rFonts w:ascii="Tahoma" w:hAnsi="Tahoma" w:cs="Tahoma"/>
          <w:b/>
          <w:bCs/>
          <w:color w:val="000000"/>
          <w:sz w:val="22"/>
          <w:szCs w:val="22"/>
        </w:rPr>
        <w:t>Naz Kocadere</w:t>
      </w:r>
      <w:r w:rsidR="00F76D53" w:rsidRPr="00381B6D">
        <w:rPr>
          <w:rFonts w:ascii="Tahoma" w:hAnsi="Tahoma" w:cs="Tahoma"/>
          <w:color w:val="000000"/>
          <w:sz w:val="22"/>
          <w:szCs w:val="22"/>
        </w:rPr>
        <w:t xml:space="preserve"> de programın katılımcıları arasında. </w:t>
      </w:r>
    </w:p>
    <w:p w14:paraId="13B088B7" w14:textId="405F386B" w:rsidR="00624908" w:rsidRDefault="004D6FF7" w:rsidP="00F76D53">
      <w:pPr>
        <w:spacing w:line="240" w:lineRule="auto"/>
        <w:rPr>
          <w:rFonts w:ascii="Tahoma" w:eastAsia="Times New Roman" w:hAnsi="Tahoma" w:cs="Tahoma"/>
          <w:color w:val="000000"/>
          <w:lang w:val="tr-TR"/>
        </w:rPr>
      </w:pPr>
      <w:proofErr w:type="gramStart"/>
      <w:r w:rsidRPr="00381B6D">
        <w:rPr>
          <w:rFonts w:ascii="Tahoma" w:eastAsia="Times New Roman" w:hAnsi="Tahoma" w:cs="Tahoma"/>
          <w:color w:val="000000"/>
          <w:lang w:val="tr-TR"/>
        </w:rPr>
        <w:t xml:space="preserve">SAHA </w:t>
      </w:r>
      <w:proofErr w:type="spellStart"/>
      <w:r w:rsidRPr="00381B6D">
        <w:rPr>
          <w:rFonts w:ascii="Tahoma" w:eastAsia="Times New Roman" w:hAnsi="Tahoma" w:cs="Tahoma"/>
          <w:color w:val="000000"/>
          <w:lang w:val="tr-TR"/>
        </w:rPr>
        <w:t>Studio</w:t>
      </w:r>
      <w:proofErr w:type="spellEnd"/>
      <w:r w:rsidRPr="00381B6D">
        <w:rPr>
          <w:rFonts w:ascii="Tahoma" w:eastAsia="Times New Roman" w:hAnsi="Tahoma" w:cs="Tahoma"/>
          <w:color w:val="000000"/>
          <w:lang w:val="tr-TR"/>
        </w:rPr>
        <w:t>, SAHA Derneği üyeleri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 xml:space="preserve">nin 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ve 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 xml:space="preserve">derneğin </w:t>
      </w:r>
      <w:r w:rsidRPr="00381B6D">
        <w:rPr>
          <w:rFonts w:ascii="Tahoma" w:eastAsia="Times New Roman" w:hAnsi="Tahoma" w:cs="Tahoma"/>
          <w:color w:val="000000"/>
          <w:lang w:val="tr-TR"/>
        </w:rPr>
        <w:t>kurumsal destekçileri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 xml:space="preserve"> </w:t>
      </w:r>
      <w:r w:rsidRPr="00381B6D">
        <w:rPr>
          <w:rFonts w:ascii="Tahoma" w:eastAsia="Times New Roman" w:hAnsi="Tahoma" w:cs="Tahoma"/>
          <w:color w:val="000000"/>
          <w:lang w:val="tr-TR"/>
        </w:rPr>
        <w:t>Abdi İbrahim</w:t>
      </w:r>
      <w:r w:rsidR="00D10340" w:rsidRPr="00381B6D">
        <w:rPr>
          <w:rFonts w:ascii="Tahoma" w:eastAsia="Times New Roman" w:hAnsi="Tahoma" w:cs="Tahoma"/>
          <w:color w:val="000000"/>
          <w:lang w:val="tr-TR"/>
        </w:rPr>
        <w:t xml:space="preserve"> İlaç</w:t>
      </w:r>
      <w:r w:rsidRPr="00381B6D">
        <w:rPr>
          <w:rFonts w:ascii="Tahoma" w:eastAsia="Times New Roman" w:hAnsi="Tahoma" w:cs="Tahoma"/>
          <w:color w:val="000000"/>
          <w:lang w:val="tr-TR"/>
        </w:rPr>
        <w:t>, Akfen Holding, Borusan Holding, Eczacıbaşı Holding, Garanti BBVA, Karadeniz Holding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 xml:space="preserve"> ve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 Petrol Ofisi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>’nin yanı sıra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 A</w:t>
      </w:r>
      <w:r w:rsidR="00042C09" w:rsidRPr="00381B6D">
        <w:rPr>
          <w:rFonts w:ascii="Tahoma" w:eastAsia="Times New Roman" w:hAnsi="Tahoma" w:cs="Tahoma"/>
          <w:color w:val="000000"/>
          <w:lang w:val="tr-TR"/>
        </w:rPr>
        <w:t>s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 T</w:t>
      </w:r>
      <w:r w:rsidR="00025A45" w:rsidRPr="00381B6D">
        <w:rPr>
          <w:rFonts w:ascii="Tahoma" w:eastAsia="Times New Roman" w:hAnsi="Tahoma" w:cs="Tahoma"/>
          <w:color w:val="000000"/>
          <w:lang w:val="tr-TR"/>
        </w:rPr>
        <w:t>eknolojik İnşaat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, TEPTA Aydınlatma, </w:t>
      </w:r>
      <w:proofErr w:type="spellStart"/>
      <w:r w:rsidR="0025586B">
        <w:rPr>
          <w:color w:val="222222"/>
          <w:shd w:val="clear" w:color="auto" w:fill="FFFFFF"/>
        </w:rPr>
        <w:t>VitrA</w:t>
      </w:r>
      <w:proofErr w:type="spellEnd"/>
      <w:r w:rsidR="0025586B">
        <w:rPr>
          <w:color w:val="222222"/>
          <w:shd w:val="clear" w:color="auto" w:fill="FFFFFF"/>
        </w:rPr>
        <w:t xml:space="preserve"> ve İntema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, Füsun Eczacıbaşı, </w:t>
      </w:r>
      <w:proofErr w:type="spellStart"/>
      <w:r w:rsidRPr="00381B6D">
        <w:rPr>
          <w:rFonts w:ascii="Tahoma" w:eastAsia="Times New Roman" w:hAnsi="Tahoma" w:cs="Tahoma"/>
          <w:color w:val="000000"/>
          <w:lang w:val="tr-TR"/>
        </w:rPr>
        <w:t>Polisan</w:t>
      </w:r>
      <w:proofErr w:type="spellEnd"/>
      <w:r w:rsidRPr="00381B6D">
        <w:rPr>
          <w:rFonts w:ascii="Tahoma" w:eastAsia="Times New Roman" w:hAnsi="Tahoma" w:cs="Tahoma"/>
          <w:color w:val="000000"/>
          <w:lang w:val="tr-TR"/>
        </w:rPr>
        <w:t xml:space="preserve"> </w:t>
      </w:r>
      <w:proofErr w:type="spellStart"/>
      <w:r w:rsidR="00003F13" w:rsidRPr="00381B6D">
        <w:rPr>
          <w:rFonts w:ascii="Tahoma" w:eastAsia="Times New Roman" w:hAnsi="Tahoma" w:cs="Tahoma"/>
          <w:color w:val="000000"/>
          <w:lang w:val="tr-TR"/>
        </w:rPr>
        <w:t>Kansai</w:t>
      </w:r>
      <w:proofErr w:type="spellEnd"/>
      <w:r w:rsidR="00003F13" w:rsidRPr="00381B6D">
        <w:rPr>
          <w:rFonts w:ascii="Tahoma" w:eastAsia="Times New Roman" w:hAnsi="Tahoma" w:cs="Tahoma"/>
          <w:color w:val="000000"/>
          <w:lang w:val="tr-TR"/>
        </w:rPr>
        <w:t xml:space="preserve"> Boya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, </w:t>
      </w:r>
      <w:proofErr w:type="spellStart"/>
      <w:r w:rsidRPr="00381B6D">
        <w:rPr>
          <w:rFonts w:ascii="Tahoma" w:eastAsia="Times New Roman" w:hAnsi="Tahoma" w:cs="Tahoma"/>
          <w:color w:val="000000"/>
          <w:lang w:val="tr-TR"/>
        </w:rPr>
        <w:t>Nurus</w:t>
      </w:r>
      <w:proofErr w:type="spellEnd"/>
      <w:r w:rsidRPr="00381B6D">
        <w:rPr>
          <w:rFonts w:ascii="Tahoma" w:eastAsia="Times New Roman" w:hAnsi="Tahoma" w:cs="Tahoma"/>
          <w:color w:val="000000"/>
          <w:lang w:val="tr-TR"/>
        </w:rPr>
        <w:t xml:space="preserve">, Nesrin Esirtgen, Zeynep Tümertekin, </w:t>
      </w:r>
      <w:r w:rsidR="007C5154" w:rsidRPr="00381B6D">
        <w:rPr>
          <w:rFonts w:ascii="Tahoma" w:eastAsia="Times New Roman" w:hAnsi="Tahoma" w:cs="Tahoma"/>
          <w:color w:val="000000"/>
          <w:lang w:val="tr-TR"/>
        </w:rPr>
        <w:t>I</w:t>
      </w:r>
      <w:r w:rsidR="00D10340" w:rsidRPr="00381B6D">
        <w:rPr>
          <w:rFonts w:ascii="Tahoma" w:eastAsia="Times New Roman" w:hAnsi="Tahoma" w:cs="Tahoma"/>
          <w:color w:val="000000"/>
          <w:lang w:val="tr-TR"/>
        </w:rPr>
        <w:t>KEA</w:t>
      </w:r>
      <w:r w:rsidRPr="00381B6D">
        <w:rPr>
          <w:rFonts w:ascii="Tahoma" w:eastAsia="Times New Roman" w:hAnsi="Tahoma" w:cs="Tahoma"/>
          <w:color w:val="000000"/>
          <w:lang w:val="tr-TR"/>
        </w:rPr>
        <w:t>, MGS Merkezi Güvenlik Sistem</w:t>
      </w:r>
      <w:r w:rsidR="00003F13" w:rsidRPr="00381B6D">
        <w:rPr>
          <w:rFonts w:ascii="Tahoma" w:eastAsia="Times New Roman" w:hAnsi="Tahoma" w:cs="Tahoma"/>
          <w:color w:val="000000"/>
          <w:lang w:val="tr-TR"/>
        </w:rPr>
        <w:t>leri</w:t>
      </w:r>
      <w:r w:rsidR="00025A45" w:rsidRPr="00381B6D">
        <w:rPr>
          <w:rFonts w:ascii="Tahoma" w:eastAsia="Times New Roman" w:hAnsi="Tahoma" w:cs="Tahoma"/>
          <w:color w:val="000000"/>
          <w:lang w:val="tr-TR"/>
        </w:rPr>
        <w:t xml:space="preserve">, </w:t>
      </w:r>
      <w:r w:rsidRPr="00381B6D">
        <w:rPr>
          <w:rFonts w:ascii="Tahoma" w:eastAsia="Times New Roman" w:hAnsi="Tahoma" w:cs="Tahoma"/>
          <w:color w:val="000000"/>
          <w:lang w:val="tr-TR"/>
        </w:rPr>
        <w:t>Muattar Saydam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 xml:space="preserve">, 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BEK </w:t>
      </w:r>
      <w:r w:rsidR="00EF05E1" w:rsidRPr="00381B6D">
        <w:rPr>
          <w:rFonts w:ascii="Tahoma" w:eastAsia="Times New Roman" w:hAnsi="Tahoma" w:cs="Tahoma"/>
          <w:color w:val="000000"/>
          <w:lang w:val="tr-TR"/>
        </w:rPr>
        <w:t xml:space="preserve">Tasarım 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ve </w:t>
      </w:r>
      <w:r w:rsidR="00CC4265" w:rsidRPr="00381B6D">
        <w:rPr>
          <w:rFonts w:ascii="Tahoma" w:eastAsia="Times New Roman" w:hAnsi="Tahoma" w:cs="Tahoma"/>
          <w:color w:val="000000"/>
          <w:lang w:val="tr-TR"/>
        </w:rPr>
        <w:t>A</w:t>
      </w:r>
      <w:r w:rsidRPr="00381B6D">
        <w:rPr>
          <w:rFonts w:ascii="Tahoma" w:eastAsia="Times New Roman" w:hAnsi="Tahoma" w:cs="Tahoma"/>
          <w:color w:val="000000"/>
          <w:lang w:val="tr-TR"/>
        </w:rPr>
        <w:t>&amp;</w:t>
      </w:r>
      <w:r w:rsidR="00CC4265" w:rsidRPr="00381B6D">
        <w:rPr>
          <w:rFonts w:ascii="Tahoma" w:eastAsia="Times New Roman" w:hAnsi="Tahoma" w:cs="Tahoma"/>
          <w:color w:val="000000"/>
          <w:lang w:val="tr-TR"/>
        </w:rPr>
        <w:t>B</w:t>
      </w:r>
      <w:r w:rsidR="00EF05E1" w:rsidRPr="00381B6D">
        <w:rPr>
          <w:rFonts w:ascii="Tahoma" w:eastAsia="Times New Roman" w:hAnsi="Tahoma" w:cs="Tahoma"/>
          <w:color w:val="000000"/>
          <w:lang w:val="tr-TR"/>
        </w:rPr>
        <w:t xml:space="preserve"> İletişim</w:t>
      </w:r>
      <w:r w:rsidRPr="00381B6D">
        <w:rPr>
          <w:rFonts w:ascii="Tahoma" w:eastAsia="Times New Roman" w:hAnsi="Tahoma" w:cs="Tahoma"/>
          <w:color w:val="000000"/>
          <w:lang w:val="tr-TR"/>
        </w:rPr>
        <w:t>’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>in</w:t>
      </w:r>
      <w:r w:rsidRPr="00381B6D">
        <w:rPr>
          <w:rFonts w:ascii="Tahoma" w:eastAsia="Times New Roman" w:hAnsi="Tahoma" w:cs="Tahoma"/>
          <w:color w:val="000000"/>
          <w:lang w:val="tr-TR"/>
        </w:rPr>
        <w:t xml:space="preserve"> 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>ayni destek ve bağışlarıyla kurul</w:t>
      </w:r>
      <w:r w:rsidR="00EF05E1" w:rsidRPr="00381B6D">
        <w:rPr>
          <w:rFonts w:ascii="Tahoma" w:eastAsia="Times New Roman" w:hAnsi="Tahoma" w:cs="Tahoma"/>
          <w:color w:val="000000"/>
          <w:lang w:val="tr-TR"/>
        </w:rPr>
        <w:t>du</w:t>
      </w:r>
      <w:r w:rsidR="00CE5333" w:rsidRPr="00381B6D">
        <w:rPr>
          <w:rFonts w:ascii="Tahoma" w:eastAsia="Times New Roman" w:hAnsi="Tahoma" w:cs="Tahoma"/>
          <w:color w:val="000000"/>
          <w:lang w:val="tr-TR"/>
        </w:rPr>
        <w:t xml:space="preserve">. </w:t>
      </w:r>
      <w:proofErr w:type="gramEnd"/>
    </w:p>
    <w:p w14:paraId="7F1DB9BA" w14:textId="77777777" w:rsidR="00381B6D" w:rsidRDefault="00381B6D" w:rsidP="00F76D53">
      <w:pPr>
        <w:spacing w:line="240" w:lineRule="auto"/>
        <w:rPr>
          <w:rFonts w:ascii="Tahoma" w:eastAsia="Times New Roman" w:hAnsi="Tahoma" w:cs="Tahoma"/>
          <w:color w:val="000000"/>
          <w:lang w:val="tr-TR"/>
        </w:rPr>
      </w:pPr>
    </w:p>
    <w:p w14:paraId="326B23D6" w14:textId="77777777" w:rsidR="00381B6D" w:rsidRPr="00381B6D" w:rsidRDefault="00381B6D" w:rsidP="00F76D53">
      <w:pPr>
        <w:spacing w:line="240" w:lineRule="auto"/>
        <w:rPr>
          <w:rFonts w:ascii="Tahoma" w:eastAsia="Times New Roman" w:hAnsi="Tahoma" w:cs="Tahoma"/>
          <w:color w:val="000000"/>
          <w:lang w:val="tr-TR"/>
        </w:rPr>
      </w:pPr>
    </w:p>
    <w:p w14:paraId="55EC1ABD" w14:textId="77777777" w:rsidR="00CD05E0" w:rsidRPr="00381B6D" w:rsidRDefault="00CD05E0" w:rsidP="00CD05E0">
      <w:pPr>
        <w:spacing w:line="240" w:lineRule="auto"/>
        <w:rPr>
          <w:rFonts w:ascii="Tahoma" w:eastAsia="Times New Roman" w:hAnsi="Tahoma" w:cs="Tahoma"/>
          <w:color w:val="000000"/>
          <w:lang w:val="tr-TR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26D8E" w:rsidRPr="00381B6D" w14:paraId="40A864B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A424" w14:textId="77777777" w:rsidR="004F4E53" w:rsidRPr="00381B6D" w:rsidRDefault="004F4E53" w:rsidP="004F4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18"/>
                <w:szCs w:val="18"/>
              </w:rPr>
            </w:pPr>
            <w:r w:rsidRPr="00381B6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SAHA Derneği</w:t>
            </w:r>
          </w:p>
          <w:p w14:paraId="43B7F203" w14:textId="7BF2A2DF" w:rsidR="004F4E53" w:rsidRPr="00381B6D" w:rsidRDefault="004F4E53" w:rsidP="004F4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sz w:val="18"/>
                <w:szCs w:val="18"/>
              </w:rPr>
            </w:pPr>
            <w:r w:rsidRPr="00381B6D">
              <w:rPr>
                <w:rFonts w:ascii="Tahoma" w:hAnsi="Tahoma" w:cs="Tahoma"/>
                <w:sz w:val="18"/>
                <w:szCs w:val="18"/>
              </w:rPr>
              <w:t>Bir sivil toplum kuruluşu ola</w:t>
            </w:r>
            <w:r w:rsidR="00C20C7F" w:rsidRPr="00381B6D">
              <w:rPr>
                <w:rFonts w:ascii="Tahoma" w:hAnsi="Tahoma" w:cs="Tahoma"/>
                <w:sz w:val="18"/>
                <w:szCs w:val="18"/>
              </w:rPr>
              <w:t>rak 2011 yılında kurulan</w:t>
            </w:r>
            <w:r w:rsidRPr="00381B6D">
              <w:rPr>
                <w:rFonts w:ascii="Tahoma" w:hAnsi="Tahoma" w:cs="Tahoma"/>
                <w:sz w:val="18"/>
                <w:szCs w:val="18"/>
              </w:rPr>
              <w:t xml:space="preserve"> SAHA, Türkiye’nin çağdaş sanat üretimini ve uluslararası tanınırlığını artırmak amacıyla uluslararası kurumlarla ortaklıklar </w:t>
            </w:r>
            <w:r w:rsidR="00465545" w:rsidRPr="00381B6D">
              <w:rPr>
                <w:rFonts w:ascii="Tahoma" w:hAnsi="Tahoma" w:cs="Tahoma"/>
                <w:sz w:val="18"/>
                <w:szCs w:val="18"/>
              </w:rPr>
              <w:t xml:space="preserve">kuruyor </w:t>
            </w:r>
            <w:r w:rsidRPr="00381B6D">
              <w:rPr>
                <w:rFonts w:ascii="Tahoma" w:hAnsi="Tahoma" w:cs="Tahoma"/>
                <w:sz w:val="18"/>
                <w:szCs w:val="18"/>
              </w:rPr>
              <w:t xml:space="preserve">ve </w:t>
            </w:r>
            <w:r w:rsidR="00465545" w:rsidRPr="00381B6D">
              <w:rPr>
                <w:rFonts w:ascii="Tahoma" w:hAnsi="Tahoma" w:cs="Tahoma"/>
                <w:sz w:val="18"/>
                <w:szCs w:val="18"/>
              </w:rPr>
              <w:t xml:space="preserve">kâr amacı gütmeyen </w:t>
            </w:r>
            <w:r w:rsidRPr="00381B6D">
              <w:rPr>
                <w:rFonts w:ascii="Tahoma" w:hAnsi="Tahoma" w:cs="Tahoma"/>
                <w:sz w:val="18"/>
                <w:szCs w:val="18"/>
              </w:rPr>
              <w:t xml:space="preserve">sanat projelerine karşılıksız destek veriyor. </w:t>
            </w:r>
            <w:r w:rsidR="00704DA8" w:rsidRPr="00381B6D">
              <w:rPr>
                <w:rFonts w:ascii="Tahoma" w:hAnsi="Tahoma" w:cs="Tahoma"/>
                <w:sz w:val="18"/>
                <w:szCs w:val="18"/>
              </w:rPr>
              <w:t xml:space="preserve">SAHA, 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>2013 yılından bu yana yurtdışındaki stüdyo ve misafirlik</w:t>
            </w:r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>residency</w:t>
            </w:r>
            <w:proofErr w:type="spellEnd"/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programlarına Türkiye’den sanatçı</w:t>
            </w:r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>, yazar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ve küratörlerin katılımını sağl</w:t>
            </w:r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>ıyor.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>SAHA’nın</w:t>
            </w:r>
            <w:proofErr w:type="spellEnd"/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bu alanda </w:t>
            </w:r>
            <w:r w:rsidR="00381B6D" w:rsidRPr="00381B6D">
              <w:rPr>
                <w:rFonts w:ascii="Tahoma" w:hAnsi="Tahoma" w:cs="Tahoma"/>
                <w:color w:val="000000"/>
                <w:sz w:val="18"/>
                <w:szCs w:val="18"/>
              </w:rPr>
              <w:t>hâlihazırda</w:t>
            </w:r>
            <w:r w:rsidRPr="00381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Amsterdam’daki </w:t>
            </w:r>
            <w:proofErr w:type="spellStart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>Rijksakademie</w:t>
            </w:r>
            <w:proofErr w:type="spellEnd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ve De </w:t>
            </w:r>
            <w:proofErr w:type="spellStart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>Appel</w:t>
            </w:r>
            <w:proofErr w:type="spellEnd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Beyrut’taki </w:t>
            </w:r>
            <w:proofErr w:type="spellStart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>Ashkal</w:t>
            </w:r>
            <w:proofErr w:type="spellEnd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Alwan, Londra’daki </w:t>
            </w:r>
            <w:proofErr w:type="spellStart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>Delfina</w:t>
            </w:r>
            <w:proofErr w:type="spellEnd"/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Vakfı, New York’ta</w:t>
            </w:r>
            <w:r w:rsidR="00D10340" w:rsidRPr="00381B6D">
              <w:rPr>
                <w:rFonts w:ascii="Tahoma" w:hAnsi="Tahoma" w:cs="Tahoma"/>
                <w:color w:val="000000"/>
                <w:sz w:val="18"/>
                <w:szCs w:val="18"/>
              </w:rPr>
              <w:t>ki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ISCP ve </w:t>
            </w:r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gezgin bir program olan 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ICI </w:t>
            </w:r>
            <w:r w:rsidR="00704DA8" w:rsidRPr="00381B6D">
              <w:rPr>
                <w:rFonts w:ascii="Tahoma" w:hAnsi="Tahoma" w:cs="Tahoma"/>
                <w:color w:val="000000"/>
                <w:sz w:val="18"/>
                <w:szCs w:val="18"/>
              </w:rPr>
              <w:t xml:space="preserve">Curatorial Intensive </w:t>
            </w:r>
            <w:r w:rsidRPr="00381B6D">
              <w:rPr>
                <w:rFonts w:ascii="Tahoma" w:hAnsi="Tahoma" w:cs="Tahoma"/>
                <w:color w:val="000000"/>
                <w:sz w:val="18"/>
                <w:szCs w:val="18"/>
              </w:rPr>
              <w:t>ile ortaklıkları bulunuyor.</w:t>
            </w:r>
          </w:p>
          <w:p w14:paraId="422F38B2" w14:textId="77777777" w:rsidR="004F4E53" w:rsidRPr="00381B6D" w:rsidRDefault="004F4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Kpr"/>
              </w:rPr>
            </w:pPr>
            <w:r w:rsidRPr="00381B6D">
              <w:rPr>
                <w:rStyle w:val="Kpr"/>
              </w:rPr>
              <w:fldChar w:fldCharType="begin"/>
            </w:r>
            <w:r w:rsidRPr="00381B6D">
              <w:rPr>
                <w:rStyle w:val="Kpr"/>
              </w:rPr>
              <w:instrText xml:space="preserve"> HYPERLINK "http://www.saha.org.tr </w:instrText>
            </w:r>
          </w:p>
          <w:p w14:paraId="289EEDCA" w14:textId="77777777" w:rsidR="004F4E53" w:rsidRPr="00381B6D" w:rsidRDefault="004F4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Kpr"/>
                <w:rFonts w:ascii="Tahoma" w:hAnsi="Tahoma" w:cs="Tahoma"/>
                <w:sz w:val="18"/>
                <w:szCs w:val="18"/>
              </w:rPr>
            </w:pPr>
            <w:r w:rsidRPr="00381B6D">
              <w:rPr>
                <w:rStyle w:val="Kpr"/>
              </w:rPr>
              <w:instrText xml:space="preserve">" </w:instrText>
            </w:r>
            <w:r w:rsidRPr="00381B6D">
              <w:rPr>
                <w:rStyle w:val="Kpr"/>
              </w:rPr>
              <w:fldChar w:fldCharType="separate"/>
            </w:r>
            <w:r w:rsidRPr="00381B6D">
              <w:rPr>
                <w:rStyle w:val="Kpr"/>
                <w:rFonts w:ascii="Tahoma" w:hAnsi="Tahoma" w:cs="Tahoma"/>
                <w:sz w:val="18"/>
                <w:szCs w:val="18"/>
              </w:rPr>
              <w:t xml:space="preserve">www.saha.org.tr </w:t>
            </w:r>
          </w:p>
          <w:p w14:paraId="1117CED4" w14:textId="6813D53A" w:rsidR="00E26D8E" w:rsidRPr="00381B6D" w:rsidRDefault="004F4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Kpr"/>
                <w:rFonts w:ascii="Tahoma" w:hAnsi="Tahoma" w:cs="Tahoma"/>
                <w:sz w:val="18"/>
                <w:szCs w:val="18"/>
              </w:rPr>
            </w:pPr>
            <w:r w:rsidRPr="00381B6D">
              <w:rPr>
                <w:rStyle w:val="Kpr"/>
              </w:rPr>
              <w:fldChar w:fldCharType="end"/>
            </w:r>
            <w:r w:rsidR="008E38AB" w:rsidRPr="00381B6D">
              <w:rPr>
                <w:rStyle w:val="Kpr"/>
                <w:rFonts w:ascii="Tahoma" w:hAnsi="Tahoma" w:cs="Tahoma"/>
                <w:sz w:val="18"/>
                <w:szCs w:val="18"/>
              </w:rPr>
              <w:fldChar w:fldCharType="begin"/>
            </w:r>
            <w:r w:rsidR="00381B6D" w:rsidRPr="00381B6D">
              <w:rPr>
                <w:rStyle w:val="Kpr"/>
                <w:rFonts w:ascii="Tahoma" w:hAnsi="Tahoma" w:cs="Tahoma"/>
                <w:sz w:val="18"/>
                <w:szCs w:val="18"/>
              </w:rPr>
              <w:instrText>HYPERLINK "http://www.facebook.com/SAHA-Dernegi"</w:instrText>
            </w:r>
            <w:r w:rsidR="008E38AB" w:rsidRPr="00381B6D">
              <w:rPr>
                <w:rStyle w:val="Kpr"/>
                <w:rFonts w:ascii="Tahoma" w:hAnsi="Tahoma" w:cs="Tahoma"/>
                <w:sz w:val="18"/>
                <w:szCs w:val="18"/>
              </w:rPr>
              <w:fldChar w:fldCharType="separate"/>
            </w:r>
            <w:r w:rsidR="008E38AB" w:rsidRPr="00381B6D">
              <w:rPr>
                <w:rStyle w:val="Kpr"/>
                <w:rFonts w:ascii="Tahoma" w:hAnsi="Tahoma" w:cs="Tahoma"/>
                <w:sz w:val="18"/>
                <w:szCs w:val="18"/>
              </w:rPr>
              <w:t>facebook.com/SAHA-</w:t>
            </w:r>
            <w:proofErr w:type="spellStart"/>
            <w:r w:rsidR="008E38AB" w:rsidRPr="00381B6D">
              <w:rPr>
                <w:rStyle w:val="Kpr"/>
                <w:rFonts w:ascii="Tahoma" w:hAnsi="Tahoma" w:cs="Tahoma"/>
                <w:sz w:val="18"/>
                <w:szCs w:val="18"/>
              </w:rPr>
              <w:t>Dernegi</w:t>
            </w:r>
            <w:proofErr w:type="spellEnd"/>
          </w:p>
          <w:p w14:paraId="596645A6" w14:textId="77777777" w:rsidR="00E26D8E" w:rsidRPr="00381B6D" w:rsidRDefault="008E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Kpr"/>
                <w:rFonts w:ascii="Tahoma" w:hAnsi="Tahoma" w:cs="Tahoma"/>
                <w:sz w:val="18"/>
                <w:szCs w:val="18"/>
              </w:rPr>
            </w:pPr>
            <w:r w:rsidRPr="00381B6D">
              <w:rPr>
                <w:rStyle w:val="Kpr"/>
                <w:rFonts w:ascii="Tahoma" w:hAnsi="Tahoma" w:cs="Tahoma"/>
                <w:sz w:val="18"/>
                <w:szCs w:val="18"/>
              </w:rPr>
              <w:fldChar w:fldCharType="end"/>
            </w:r>
            <w:hyperlink r:id="rId7">
              <w:r w:rsidRPr="00381B6D">
                <w:rPr>
                  <w:rStyle w:val="Kpr"/>
                  <w:rFonts w:ascii="Tahoma" w:hAnsi="Tahoma" w:cs="Tahoma"/>
                  <w:sz w:val="18"/>
                  <w:szCs w:val="18"/>
                </w:rPr>
                <w:t>twitter.com/SAHA</w:t>
              </w:r>
            </w:hyperlink>
          </w:p>
          <w:p w14:paraId="438AD8B5" w14:textId="77777777" w:rsidR="008E38AB" w:rsidRPr="00381B6D" w:rsidRDefault="008E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1B6D">
              <w:rPr>
                <w:rStyle w:val="Kpr"/>
                <w:rFonts w:ascii="Tahoma" w:hAnsi="Tahoma" w:cs="Tahoma"/>
                <w:sz w:val="18"/>
                <w:szCs w:val="18"/>
              </w:rPr>
              <w:t>instagram.com/</w:t>
            </w:r>
            <w:proofErr w:type="spellStart"/>
            <w:r w:rsidRPr="00381B6D">
              <w:rPr>
                <w:rStyle w:val="Kpr"/>
                <w:rFonts w:ascii="Tahoma" w:hAnsi="Tahoma" w:cs="Tahoma"/>
                <w:sz w:val="18"/>
                <w:szCs w:val="18"/>
              </w:rPr>
              <w:t>sahadernegi</w:t>
            </w:r>
            <w:proofErr w:type="spellEnd"/>
            <w:r w:rsidRPr="00381B6D">
              <w:rPr>
                <w:rStyle w:val="Kpr"/>
                <w:rFonts w:ascii="Tahoma" w:hAnsi="Tahoma" w:cs="Tahoma"/>
                <w:sz w:val="18"/>
                <w:szCs w:val="18"/>
              </w:rPr>
              <w:t>/</w:t>
            </w:r>
          </w:p>
        </w:tc>
      </w:tr>
    </w:tbl>
    <w:p w14:paraId="172C3C23" w14:textId="77777777" w:rsidR="00E26D8E" w:rsidRPr="00381B6D" w:rsidRDefault="00E26D8E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E26D8E" w:rsidRPr="00381B6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DE73" w14:textId="77777777" w:rsidR="00C57395" w:rsidRDefault="00C57395">
      <w:pPr>
        <w:spacing w:line="240" w:lineRule="auto"/>
      </w:pPr>
      <w:r>
        <w:separator/>
      </w:r>
    </w:p>
  </w:endnote>
  <w:endnote w:type="continuationSeparator" w:id="0">
    <w:p w14:paraId="5E422674" w14:textId="77777777" w:rsidR="00C57395" w:rsidRDefault="00C57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2372" w14:textId="77777777" w:rsidR="00C57395" w:rsidRDefault="00C57395">
      <w:pPr>
        <w:spacing w:line="240" w:lineRule="auto"/>
      </w:pPr>
      <w:r>
        <w:separator/>
      </w:r>
    </w:p>
  </w:footnote>
  <w:footnote w:type="continuationSeparator" w:id="0">
    <w:p w14:paraId="28C0CBB3" w14:textId="77777777" w:rsidR="00C57395" w:rsidRDefault="00C57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0BDD" w14:textId="77777777" w:rsidR="00E26D8E" w:rsidRDefault="008E38AB">
    <w:pPr>
      <w:jc w:val="center"/>
    </w:pPr>
    <w:r>
      <w:rPr>
        <w:noProof/>
        <w:lang w:val="tr-TR" w:eastAsia="tr-TR"/>
      </w:rPr>
      <w:drawing>
        <wp:inline distT="114300" distB="114300" distL="114300" distR="114300" wp14:anchorId="279656CA" wp14:editId="3D44A51F">
          <wp:extent cx="933450" cy="7905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3755"/>
                  <a:stretch>
                    <a:fillRect/>
                  </a:stretch>
                </pic:blipFill>
                <pic:spPr>
                  <a:xfrm>
                    <a:off x="0" y="0"/>
                    <a:ext cx="933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86A15"/>
    <w:multiLevelType w:val="hybridMultilevel"/>
    <w:tmpl w:val="4B740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8E"/>
    <w:rsid w:val="00003F13"/>
    <w:rsid w:val="00024EDD"/>
    <w:rsid w:val="00025A45"/>
    <w:rsid w:val="0004045A"/>
    <w:rsid w:val="00042C09"/>
    <w:rsid w:val="000526CE"/>
    <w:rsid w:val="00053ADD"/>
    <w:rsid w:val="001848DA"/>
    <w:rsid w:val="001B4643"/>
    <w:rsid w:val="001B6618"/>
    <w:rsid w:val="001F1675"/>
    <w:rsid w:val="001F1EBC"/>
    <w:rsid w:val="001F7566"/>
    <w:rsid w:val="00245B9E"/>
    <w:rsid w:val="0025586B"/>
    <w:rsid w:val="002A05D9"/>
    <w:rsid w:val="002D7CEE"/>
    <w:rsid w:val="003053D0"/>
    <w:rsid w:val="00320646"/>
    <w:rsid w:val="00381B6D"/>
    <w:rsid w:val="00397FD3"/>
    <w:rsid w:val="00426B3D"/>
    <w:rsid w:val="00465545"/>
    <w:rsid w:val="00472C16"/>
    <w:rsid w:val="004D6F11"/>
    <w:rsid w:val="004D6FF7"/>
    <w:rsid w:val="004F057D"/>
    <w:rsid w:val="004F4E53"/>
    <w:rsid w:val="00556B17"/>
    <w:rsid w:val="005778B0"/>
    <w:rsid w:val="00582181"/>
    <w:rsid w:val="005B135B"/>
    <w:rsid w:val="005B6A31"/>
    <w:rsid w:val="00617531"/>
    <w:rsid w:val="0062479C"/>
    <w:rsid w:val="00624908"/>
    <w:rsid w:val="00631A9D"/>
    <w:rsid w:val="006621BA"/>
    <w:rsid w:val="00667968"/>
    <w:rsid w:val="006B0409"/>
    <w:rsid w:val="00704DA8"/>
    <w:rsid w:val="00727BDE"/>
    <w:rsid w:val="0074136D"/>
    <w:rsid w:val="007C5154"/>
    <w:rsid w:val="00824E3D"/>
    <w:rsid w:val="00850DC2"/>
    <w:rsid w:val="008C094B"/>
    <w:rsid w:val="008E38AB"/>
    <w:rsid w:val="009A3714"/>
    <w:rsid w:val="009D1D8A"/>
    <w:rsid w:val="00AB6E9A"/>
    <w:rsid w:val="00B13C6D"/>
    <w:rsid w:val="00B45048"/>
    <w:rsid w:val="00B82412"/>
    <w:rsid w:val="00BA7E82"/>
    <w:rsid w:val="00BB35C0"/>
    <w:rsid w:val="00BC6BF7"/>
    <w:rsid w:val="00BF4152"/>
    <w:rsid w:val="00C20C7F"/>
    <w:rsid w:val="00C31AB1"/>
    <w:rsid w:val="00C330D1"/>
    <w:rsid w:val="00C57395"/>
    <w:rsid w:val="00C61550"/>
    <w:rsid w:val="00CC4265"/>
    <w:rsid w:val="00CD05E0"/>
    <w:rsid w:val="00CD3E27"/>
    <w:rsid w:val="00CE5333"/>
    <w:rsid w:val="00D10340"/>
    <w:rsid w:val="00E26D8E"/>
    <w:rsid w:val="00E76358"/>
    <w:rsid w:val="00EC5BE4"/>
    <w:rsid w:val="00EF05E1"/>
    <w:rsid w:val="00F76D53"/>
    <w:rsid w:val="00F85566"/>
    <w:rsid w:val="00F94487"/>
    <w:rsid w:val="00FA7B95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CEF91"/>
  <w15:docId w15:val="{635EE79C-52B2-4890-AF0A-955866E4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3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8AB"/>
    <w:rPr>
      <w:rFonts w:ascii="Tahoma" w:hAnsi="Tahoma" w:cs="Tahoma"/>
      <w:sz w:val="16"/>
      <w:szCs w:val="16"/>
    </w:rPr>
  </w:style>
  <w:style w:type="paragraph" w:customStyle="1" w:styleId="Body">
    <w:name w:val="Body"/>
    <w:rsid w:val="009A371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5B6A31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B6A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4F4E53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apple-converted-space">
    <w:name w:val="apple-converted-space"/>
    <w:basedOn w:val="VarsaylanParagrafYazTipi"/>
    <w:rsid w:val="004D6FF7"/>
  </w:style>
  <w:style w:type="paragraph" w:styleId="stbilgi">
    <w:name w:val="header"/>
    <w:basedOn w:val="Normal"/>
    <w:link w:val="s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1B6D"/>
  </w:style>
  <w:style w:type="paragraph" w:styleId="Altbilgi">
    <w:name w:val="footer"/>
    <w:basedOn w:val="Normal"/>
    <w:link w:val="Al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witter.com/SA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Yayla</dc:creator>
  <cp:lastModifiedBy>Administrator</cp:lastModifiedBy>
  <cp:revision>53</cp:revision>
  <dcterms:created xsi:type="dcterms:W3CDTF">2019-08-15T12:45:00Z</dcterms:created>
  <dcterms:modified xsi:type="dcterms:W3CDTF">2019-08-21T09:08:00Z</dcterms:modified>
</cp:coreProperties>
</file>